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49" w:rsidRPr="00D374AB" w:rsidRDefault="00335449" w:rsidP="00D374AB">
      <w:pPr>
        <w:jc w:val="both"/>
        <w:rPr>
          <w:b/>
          <w:sz w:val="24"/>
        </w:rPr>
      </w:pPr>
    </w:p>
    <w:p w:rsidR="005700BE" w:rsidRPr="00D374AB" w:rsidRDefault="00C5741F" w:rsidP="00B115E7">
      <w:pPr>
        <w:jc w:val="center"/>
        <w:rPr>
          <w:b/>
          <w:sz w:val="24"/>
        </w:rPr>
      </w:pPr>
      <w:r w:rsidRPr="00D374AB">
        <w:rPr>
          <w:b/>
          <w:sz w:val="24"/>
        </w:rPr>
        <w:t xml:space="preserve">ŞEHİRCİLİK VE OTOPARK </w:t>
      </w:r>
      <w:proofErr w:type="gramStart"/>
      <w:r w:rsidRPr="00D374AB">
        <w:rPr>
          <w:b/>
          <w:sz w:val="24"/>
        </w:rPr>
        <w:t>ÖĞESİ : İSTANBUL</w:t>
      </w:r>
      <w:proofErr w:type="gramEnd"/>
      <w:r w:rsidRPr="00D374AB">
        <w:rPr>
          <w:b/>
          <w:sz w:val="24"/>
        </w:rPr>
        <w:t xml:space="preserve"> ÖRNEĞİ</w:t>
      </w:r>
    </w:p>
    <w:p w:rsidR="00335449" w:rsidRPr="00D374AB" w:rsidRDefault="00335449" w:rsidP="00D374AB">
      <w:pPr>
        <w:spacing w:after="0"/>
        <w:jc w:val="both"/>
        <w:rPr>
          <w:b/>
          <w:sz w:val="24"/>
        </w:rPr>
      </w:pPr>
    </w:p>
    <w:p w:rsidR="005700BE" w:rsidRDefault="00C5741F" w:rsidP="00D374AB">
      <w:pPr>
        <w:spacing w:after="0"/>
        <w:jc w:val="both"/>
        <w:rPr>
          <w:b/>
          <w:sz w:val="24"/>
        </w:rPr>
      </w:pPr>
      <w:r w:rsidRPr="00D374AB">
        <w:rPr>
          <w:b/>
          <w:sz w:val="24"/>
        </w:rPr>
        <w:t xml:space="preserve">Kadir GURBETCİ </w:t>
      </w:r>
    </w:p>
    <w:p w:rsidR="0082532C" w:rsidRPr="00D374AB" w:rsidRDefault="0082532C" w:rsidP="00D374AB">
      <w:pPr>
        <w:spacing w:after="0"/>
        <w:jc w:val="both"/>
        <w:rPr>
          <w:b/>
          <w:sz w:val="24"/>
        </w:rPr>
      </w:pPr>
      <w:r>
        <w:rPr>
          <w:b/>
          <w:sz w:val="24"/>
        </w:rPr>
        <w:t>İSPARK A.Ş. Kurucu Genel Müdürü</w:t>
      </w:r>
    </w:p>
    <w:p w:rsidR="00335449" w:rsidRPr="00D374AB" w:rsidRDefault="00335449" w:rsidP="00D374AB">
      <w:pPr>
        <w:spacing w:after="0"/>
        <w:jc w:val="both"/>
        <w:rPr>
          <w:sz w:val="24"/>
        </w:rPr>
      </w:pPr>
    </w:p>
    <w:p w:rsidR="005700BE" w:rsidRPr="00C43702" w:rsidRDefault="005700BE" w:rsidP="00D374AB">
      <w:pPr>
        <w:spacing w:after="0"/>
        <w:jc w:val="both"/>
        <w:rPr>
          <w:b/>
          <w:sz w:val="24"/>
        </w:rPr>
      </w:pPr>
      <w:r w:rsidRPr="00C43702">
        <w:rPr>
          <w:b/>
          <w:sz w:val="24"/>
        </w:rPr>
        <w:t>Özet</w:t>
      </w:r>
    </w:p>
    <w:p w:rsidR="00C43702" w:rsidRDefault="00C43702" w:rsidP="00D374AB">
      <w:pPr>
        <w:spacing w:after="0"/>
        <w:jc w:val="both"/>
        <w:rPr>
          <w:sz w:val="24"/>
        </w:rPr>
      </w:pPr>
    </w:p>
    <w:p w:rsidR="005700BE" w:rsidRPr="00D374AB" w:rsidRDefault="005700BE" w:rsidP="00D374AB">
      <w:pPr>
        <w:spacing w:after="0"/>
        <w:jc w:val="both"/>
        <w:rPr>
          <w:sz w:val="24"/>
        </w:rPr>
      </w:pPr>
      <w:r w:rsidRPr="00D374AB">
        <w:rPr>
          <w:sz w:val="24"/>
        </w:rPr>
        <w:t>Binlerce yıllık tarihi geçmişiyle İstanbul modern bir otopark işletmeciliği anlayışını fazlasıyla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hak etmektedir. Bu tarihi süreçten günümü</w:t>
      </w:r>
      <w:r w:rsidR="00C5741F" w:rsidRPr="00D374AB">
        <w:rPr>
          <w:sz w:val="24"/>
        </w:rPr>
        <w:t xml:space="preserve">ze gelindiğinde ulaşım </w:t>
      </w:r>
      <w:proofErr w:type="gramStart"/>
      <w:r w:rsidR="00C5741F" w:rsidRPr="00D374AB">
        <w:rPr>
          <w:sz w:val="24"/>
        </w:rPr>
        <w:t xml:space="preserve">sorununun </w:t>
      </w:r>
      <w:r w:rsidRPr="00D374AB">
        <w:rPr>
          <w:sz w:val="24"/>
        </w:rPr>
        <w:t xml:space="preserve"> İstanbul'un</w:t>
      </w:r>
      <w:proofErr w:type="gramEnd"/>
      <w:r w:rsidR="00335449" w:rsidRPr="00D374AB">
        <w:rPr>
          <w:sz w:val="24"/>
        </w:rPr>
        <w:t xml:space="preserve"> </w:t>
      </w:r>
      <w:r w:rsidRPr="00D374AB">
        <w:rPr>
          <w:sz w:val="24"/>
        </w:rPr>
        <w:t>öncelikli sorunların</w:t>
      </w:r>
      <w:r w:rsidR="00C5741F" w:rsidRPr="00D374AB">
        <w:rPr>
          <w:sz w:val="24"/>
        </w:rPr>
        <w:t>dan ilki olduğu görülmektedir. İ</w:t>
      </w:r>
      <w:r w:rsidRPr="00D374AB">
        <w:rPr>
          <w:sz w:val="24"/>
        </w:rPr>
        <w:t>stanbul</w:t>
      </w:r>
      <w:r w:rsidR="00C5741F" w:rsidRPr="00D374AB">
        <w:rPr>
          <w:sz w:val="24"/>
        </w:rPr>
        <w:t xml:space="preserve"> </w:t>
      </w:r>
      <w:r w:rsidRPr="00D374AB">
        <w:rPr>
          <w:sz w:val="24"/>
        </w:rPr>
        <w:t xml:space="preserve">da yaklaşık olarak </w:t>
      </w:r>
      <w:r w:rsidR="00C5741F" w:rsidRPr="00D374AB">
        <w:rPr>
          <w:sz w:val="24"/>
        </w:rPr>
        <w:t>2</w:t>
      </w:r>
      <w:r w:rsidRPr="00D374AB">
        <w:rPr>
          <w:sz w:val="24"/>
        </w:rPr>
        <w:t xml:space="preserve"> milyonu</w:t>
      </w:r>
      <w:r w:rsidR="00335449" w:rsidRPr="00D374AB">
        <w:rPr>
          <w:sz w:val="24"/>
        </w:rPr>
        <w:t xml:space="preserve"> </w:t>
      </w:r>
      <w:r w:rsidR="00C5741F" w:rsidRPr="00D374AB">
        <w:rPr>
          <w:sz w:val="24"/>
        </w:rPr>
        <w:t>otomobil olmak üzere yaklaşık 3 milyon taşıt bulunmak</w:t>
      </w:r>
      <w:r w:rsidRPr="00D374AB">
        <w:rPr>
          <w:sz w:val="24"/>
        </w:rPr>
        <w:t xml:space="preserve">tadır. 2000 yılında </w:t>
      </w:r>
      <w:proofErr w:type="gramStart"/>
      <w:r w:rsidRPr="00D374AB">
        <w:rPr>
          <w:sz w:val="24"/>
        </w:rPr>
        <w:t>İstanbul'</w:t>
      </w:r>
      <w:r w:rsidR="004003D5" w:rsidRPr="00D374AB">
        <w:rPr>
          <w:sz w:val="24"/>
        </w:rPr>
        <w:t xml:space="preserve">da  </w:t>
      </w:r>
      <w:r w:rsidRPr="00D374AB">
        <w:rPr>
          <w:sz w:val="24"/>
        </w:rPr>
        <w:t>1</w:t>
      </w:r>
      <w:proofErr w:type="gramEnd"/>
      <w:r w:rsidRPr="00D374AB">
        <w:rPr>
          <w:sz w:val="24"/>
        </w:rPr>
        <w:t>.000 kişiye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düşen taşıt sayı</w:t>
      </w:r>
      <w:r w:rsidR="004003D5" w:rsidRPr="00D374AB">
        <w:rPr>
          <w:sz w:val="24"/>
        </w:rPr>
        <w:t xml:space="preserve">sı yaklaşık 128 iken, 2012 verilerine göre bu rakam 214 </w:t>
      </w:r>
      <w:r w:rsidRPr="00D374AB">
        <w:rPr>
          <w:sz w:val="24"/>
        </w:rPr>
        <w:t>seviyelerine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ulaşmıştır.</w:t>
      </w:r>
      <w:r w:rsidR="004003D5" w:rsidRPr="00D374AB">
        <w:rPr>
          <w:sz w:val="24"/>
        </w:rPr>
        <w:t xml:space="preserve"> </w:t>
      </w:r>
      <w:r w:rsidRPr="00D374AB">
        <w:rPr>
          <w:sz w:val="24"/>
        </w:rPr>
        <w:t>Bu veriler gösteriyor ki; İstanbul'da önümüzdeki yıllarda ekonomik ve sosyal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gelişmeye paralel olarak otomobil sahipliği daha da artış gösterecektir. Paralelinde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günümüzde zaten bir sorun olan otopark sorunu da a</w:t>
      </w:r>
      <w:r w:rsidR="004003D5" w:rsidRPr="00D374AB">
        <w:rPr>
          <w:sz w:val="24"/>
        </w:rPr>
        <w:t>rt</w:t>
      </w:r>
      <w:r w:rsidRPr="00D374AB">
        <w:rPr>
          <w:sz w:val="24"/>
        </w:rPr>
        <w:t>ış gösterecektir. Park etmenin büyük bir bölümünün yol kenarında olması, kullanıcılardaki genel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otopark kültürü ve bilgisinin yeni gelişiyor olması, yürürlükteki otopark yönetmeliği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hükümlerinin yeterince ve usule uygun olarak uygulanmaması, etkin denetim ve yaptırımların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olmaması, kullanıcı gözünde otopark işletmeciliği imajının halen olumsuz algılanması,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otoparkların İstanbul Otopark İşletmeleri Tic</w:t>
      </w:r>
      <w:r w:rsidR="004003D5" w:rsidRPr="00D374AB">
        <w:rPr>
          <w:sz w:val="24"/>
        </w:rPr>
        <w:t xml:space="preserve">aret Anonim Şirketi’nin </w:t>
      </w:r>
      <w:r w:rsidRPr="00D374AB">
        <w:rPr>
          <w:sz w:val="24"/>
        </w:rPr>
        <w:t>denetimine geçiş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sürecinde gözlenen olumsuz kullanıcı alışkanlıkları, kent bütünü ve alt bölge ölçeğinde otopark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planlarının sınırlı olması, katlı/açık otoparklar ve aktarma merkezleri oluşturma imkânlarının kısıtlı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olması; otomobil sahipliğinin artış eğilimini sürdürmesi ve bunu karşılayacak uygun otopark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kapasitelerinin oluşturulamaması, kentsel ulaşım yönetimindeki çok başlılık ve etkin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denetim/yaptırım uygulamalarının belediyeler tarafından yapılamaması sorunu büyüten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etmenlerden sayılabilir, Global ölçekte sürdür</w:t>
      </w:r>
      <w:r w:rsidR="004003D5" w:rsidRPr="00D374AB">
        <w:rPr>
          <w:sz w:val="24"/>
        </w:rPr>
        <w:t>ülebilir ulaşıma katkı sağlamak hedeflenmeli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 xml:space="preserve"> “Yol kenarı parklar kısa süreli park yapma yerleridir." düşüncesinden hareketle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öncelikle park kül</w:t>
      </w:r>
      <w:r w:rsidR="004003D5" w:rsidRPr="00D374AB">
        <w:rPr>
          <w:sz w:val="24"/>
        </w:rPr>
        <w:t xml:space="preserve">türü oluşturmayı, toplu taşımayı </w:t>
      </w:r>
      <w:r w:rsidRPr="00D374AB">
        <w:rPr>
          <w:sz w:val="24"/>
        </w:rPr>
        <w:t>teşvik etmeyi, yol güvenliğini geliştirmeyi,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yol kenarı park yapmayı düzenlemeyi, park arama sürelerini kısaltarak trafik odaklı stresi,</w:t>
      </w:r>
      <w:r w:rsidR="0038119B">
        <w:rPr>
          <w:sz w:val="24"/>
        </w:rPr>
        <w:t xml:space="preserve"> </w:t>
      </w:r>
      <w:r w:rsidRPr="00D374AB">
        <w:rPr>
          <w:sz w:val="24"/>
        </w:rPr>
        <w:t xml:space="preserve">yakıt tüketimini ve egzoz </w:t>
      </w:r>
      <w:proofErr w:type="gramStart"/>
      <w:r w:rsidRPr="00D374AB">
        <w:rPr>
          <w:sz w:val="24"/>
        </w:rPr>
        <w:t>emisyonu</w:t>
      </w:r>
      <w:proofErr w:type="gramEnd"/>
      <w:r w:rsidRPr="00D374AB">
        <w:rPr>
          <w:sz w:val="24"/>
        </w:rPr>
        <w:t xml:space="preserve"> salınımının azaltılmasına katkıda bulunmayı</w:t>
      </w:r>
      <w:r w:rsidR="00335449" w:rsidRPr="00D374AB">
        <w:rPr>
          <w:sz w:val="24"/>
        </w:rPr>
        <w:t xml:space="preserve"> </w:t>
      </w:r>
      <w:r w:rsidRPr="00D374AB">
        <w:rPr>
          <w:sz w:val="24"/>
        </w:rPr>
        <w:t>hedefleme</w:t>
      </w:r>
      <w:r w:rsidR="004003D5" w:rsidRPr="00D374AB">
        <w:rPr>
          <w:sz w:val="24"/>
        </w:rPr>
        <w:t>li</w:t>
      </w:r>
      <w:r w:rsidRPr="00D374AB">
        <w:rPr>
          <w:sz w:val="24"/>
        </w:rPr>
        <w:t>dir</w:t>
      </w:r>
      <w:r w:rsidR="004003D5" w:rsidRPr="00D374AB">
        <w:rPr>
          <w:sz w:val="24"/>
        </w:rPr>
        <w:t xml:space="preserve">. </w:t>
      </w:r>
    </w:p>
    <w:p w:rsidR="00335449" w:rsidRPr="00D374AB" w:rsidRDefault="00335449" w:rsidP="00D374AB">
      <w:pPr>
        <w:spacing w:after="0"/>
        <w:jc w:val="both"/>
        <w:rPr>
          <w:sz w:val="24"/>
        </w:rPr>
      </w:pPr>
    </w:p>
    <w:p w:rsidR="005700BE" w:rsidRPr="00D374AB" w:rsidRDefault="005700BE" w:rsidP="00D374AB">
      <w:pPr>
        <w:spacing w:after="0"/>
        <w:jc w:val="both"/>
        <w:rPr>
          <w:sz w:val="24"/>
        </w:rPr>
      </w:pPr>
      <w:r w:rsidRPr="00D374AB">
        <w:rPr>
          <w:sz w:val="24"/>
        </w:rPr>
        <w:t>Anahtar Kelimeler: Sürdürülebilir ulaştırma. Otopark öğesi, Toplu taşıma ve otopark</w:t>
      </w:r>
    </w:p>
    <w:p w:rsidR="00335449" w:rsidRPr="00D374AB" w:rsidRDefault="00335449" w:rsidP="00D374AB">
      <w:pPr>
        <w:spacing w:after="0"/>
        <w:jc w:val="both"/>
        <w:rPr>
          <w:sz w:val="24"/>
        </w:rPr>
      </w:pPr>
    </w:p>
    <w:p w:rsidR="00D374AB" w:rsidRPr="00D374AB" w:rsidRDefault="00D374AB" w:rsidP="00D374AB">
      <w:pPr>
        <w:spacing w:after="0"/>
        <w:jc w:val="both"/>
        <w:rPr>
          <w:sz w:val="24"/>
        </w:rPr>
      </w:pPr>
    </w:p>
    <w:p w:rsidR="00D374AB" w:rsidRPr="00D374AB" w:rsidRDefault="00D374AB" w:rsidP="00D374AB">
      <w:pPr>
        <w:spacing w:after="0"/>
        <w:jc w:val="both"/>
        <w:rPr>
          <w:sz w:val="24"/>
        </w:rPr>
      </w:pPr>
    </w:p>
    <w:p w:rsidR="00D374AB" w:rsidRPr="00D374AB" w:rsidRDefault="00D374AB" w:rsidP="00D374AB">
      <w:pPr>
        <w:spacing w:after="0"/>
        <w:jc w:val="both"/>
        <w:rPr>
          <w:sz w:val="24"/>
        </w:rPr>
      </w:pPr>
    </w:p>
    <w:p w:rsidR="00D374AB" w:rsidRPr="00D374AB" w:rsidRDefault="00D374AB" w:rsidP="00D374AB">
      <w:pPr>
        <w:spacing w:after="0"/>
        <w:jc w:val="both"/>
        <w:rPr>
          <w:sz w:val="24"/>
        </w:rPr>
      </w:pPr>
    </w:p>
    <w:p w:rsidR="00D374AB" w:rsidRPr="00D374AB" w:rsidRDefault="00D374AB" w:rsidP="00D374AB">
      <w:pPr>
        <w:spacing w:after="0"/>
        <w:jc w:val="both"/>
        <w:rPr>
          <w:sz w:val="24"/>
        </w:rPr>
      </w:pPr>
    </w:p>
    <w:p w:rsidR="00D374AB" w:rsidRPr="00D374AB" w:rsidRDefault="00D374AB" w:rsidP="00D374AB">
      <w:pPr>
        <w:spacing w:after="0"/>
        <w:jc w:val="both"/>
        <w:rPr>
          <w:sz w:val="24"/>
        </w:rPr>
      </w:pPr>
    </w:p>
    <w:p w:rsidR="00D374AB" w:rsidRPr="00D374AB" w:rsidRDefault="00D374AB" w:rsidP="00D374AB">
      <w:pPr>
        <w:spacing w:after="0"/>
        <w:jc w:val="both"/>
        <w:rPr>
          <w:sz w:val="24"/>
        </w:rPr>
      </w:pPr>
    </w:p>
    <w:p w:rsidR="005700BE" w:rsidRPr="00D374AB" w:rsidRDefault="005700BE" w:rsidP="00D374AB">
      <w:pPr>
        <w:spacing w:after="0"/>
        <w:jc w:val="both"/>
        <w:rPr>
          <w:sz w:val="24"/>
        </w:rPr>
      </w:pPr>
    </w:p>
    <w:p w:rsidR="005700BE" w:rsidRDefault="005700BE" w:rsidP="00D374AB">
      <w:pPr>
        <w:spacing w:after="0"/>
        <w:jc w:val="both"/>
        <w:rPr>
          <w:b/>
          <w:sz w:val="24"/>
        </w:rPr>
      </w:pPr>
      <w:r w:rsidRPr="00D374AB">
        <w:rPr>
          <w:b/>
          <w:sz w:val="24"/>
        </w:rPr>
        <w:t>1. Giriş</w:t>
      </w:r>
    </w:p>
    <w:p w:rsidR="00343981" w:rsidRPr="00D374AB" w:rsidRDefault="00343981" w:rsidP="00D374AB">
      <w:pPr>
        <w:spacing w:after="0"/>
        <w:jc w:val="both"/>
        <w:rPr>
          <w:b/>
          <w:sz w:val="24"/>
        </w:rPr>
      </w:pPr>
    </w:p>
    <w:p w:rsidR="005700BE" w:rsidRPr="00D374AB" w:rsidRDefault="005700BE" w:rsidP="00D374AB">
      <w:pPr>
        <w:spacing w:after="0"/>
        <w:jc w:val="both"/>
        <w:rPr>
          <w:sz w:val="24"/>
        </w:rPr>
      </w:pPr>
      <w:r w:rsidRPr="00D374AB">
        <w:rPr>
          <w:sz w:val="24"/>
        </w:rPr>
        <w:t>İstanbul'daki otomobil sahipliği gelişmiş ülke şehirlerine göre oldukça düşük kalmaktadır.</w:t>
      </w:r>
      <w:r w:rsidR="00D374AB">
        <w:rPr>
          <w:sz w:val="24"/>
        </w:rPr>
        <w:t xml:space="preserve"> </w:t>
      </w:r>
      <w:r w:rsidRPr="00D374AB">
        <w:rPr>
          <w:sz w:val="24"/>
        </w:rPr>
        <w:t>Ortalama otomobil sahipliği; Batı Avrupa şehirlerinde 501 taşıt/1000 kişi iken İstanbul'da,</w:t>
      </w:r>
      <w:r w:rsidR="00D374AB">
        <w:rPr>
          <w:sz w:val="24"/>
        </w:rPr>
        <w:t xml:space="preserve"> </w:t>
      </w:r>
      <w:r w:rsidR="00D57154" w:rsidRPr="00D374AB">
        <w:rPr>
          <w:sz w:val="24"/>
        </w:rPr>
        <w:t>yaklaşık 214</w:t>
      </w:r>
      <w:r w:rsidRPr="00D374AB">
        <w:rPr>
          <w:sz w:val="24"/>
        </w:rPr>
        <w:t xml:space="preserve"> taşıt</w:t>
      </w:r>
      <w:r w:rsidR="0038119B">
        <w:rPr>
          <w:sz w:val="24"/>
        </w:rPr>
        <w:t>/</w:t>
      </w:r>
      <w:r w:rsidR="00D57154" w:rsidRPr="00D374AB">
        <w:rPr>
          <w:sz w:val="24"/>
        </w:rPr>
        <w:t>1000 kişi civarındadır. Buna gö</w:t>
      </w:r>
      <w:r w:rsidRPr="00D374AB">
        <w:rPr>
          <w:sz w:val="24"/>
        </w:rPr>
        <w:t>re; ekonomik ve sosyal gelişmeye paralel</w:t>
      </w:r>
      <w:r w:rsidR="00D374AB">
        <w:rPr>
          <w:sz w:val="24"/>
        </w:rPr>
        <w:t xml:space="preserve"> </w:t>
      </w:r>
      <w:r w:rsidRPr="00D374AB">
        <w:rPr>
          <w:sz w:val="24"/>
        </w:rPr>
        <w:t>olarak artan</w:t>
      </w:r>
      <w:r w:rsidR="00F139C2">
        <w:rPr>
          <w:sz w:val="24"/>
        </w:rPr>
        <w:t xml:space="preserve"> otomobil sahipliğinin İstanbul </w:t>
      </w:r>
      <w:r w:rsidRPr="00D374AB">
        <w:rPr>
          <w:sz w:val="24"/>
        </w:rPr>
        <w:t>da önümüzdeki yıllarda da hızlanarak artacağını</w:t>
      </w:r>
      <w:r w:rsidR="00D374AB">
        <w:rPr>
          <w:sz w:val="24"/>
        </w:rPr>
        <w:t xml:space="preserve"> </w:t>
      </w:r>
      <w:r w:rsidRPr="00D374AB">
        <w:rPr>
          <w:sz w:val="24"/>
        </w:rPr>
        <w:t>söylemek yanlış olmayacaktır. Bu gelişmeye paralel olarak günümüzde zaten bir sorun olan</w:t>
      </w:r>
      <w:r w:rsidR="00D374AB">
        <w:rPr>
          <w:sz w:val="24"/>
        </w:rPr>
        <w:t xml:space="preserve"> </w:t>
      </w:r>
      <w:r w:rsidRPr="00D374AB">
        <w:rPr>
          <w:sz w:val="24"/>
        </w:rPr>
        <w:t>otopark sor</w:t>
      </w:r>
      <w:r w:rsidR="00D57154" w:rsidRPr="00D374AB">
        <w:rPr>
          <w:sz w:val="24"/>
        </w:rPr>
        <w:t>unu da artış gösterecektir. 2012</w:t>
      </w:r>
      <w:r w:rsidRPr="00D374AB">
        <w:rPr>
          <w:sz w:val="24"/>
        </w:rPr>
        <w:t xml:space="preserve"> yılı </w:t>
      </w:r>
      <w:r w:rsidR="00D57154" w:rsidRPr="00D374AB">
        <w:rPr>
          <w:sz w:val="24"/>
        </w:rPr>
        <w:t xml:space="preserve">sonu </w:t>
      </w:r>
      <w:r w:rsidRPr="00D374AB">
        <w:rPr>
          <w:sz w:val="24"/>
        </w:rPr>
        <w:t>verilerine</w:t>
      </w:r>
      <w:r w:rsidR="00D57154" w:rsidRPr="00D374AB">
        <w:rPr>
          <w:sz w:val="24"/>
        </w:rPr>
        <w:t xml:space="preserve"> </w:t>
      </w:r>
      <w:r w:rsidRPr="00D374AB">
        <w:rPr>
          <w:sz w:val="24"/>
        </w:rPr>
        <w:t>göre</w:t>
      </w:r>
      <w:r w:rsidR="00D57154" w:rsidRPr="00D374AB">
        <w:rPr>
          <w:sz w:val="24"/>
        </w:rPr>
        <w:t xml:space="preserve"> </w:t>
      </w:r>
      <w:proofErr w:type="gramStart"/>
      <w:r w:rsidR="00D57154" w:rsidRPr="00D374AB">
        <w:rPr>
          <w:sz w:val="24"/>
        </w:rPr>
        <w:t xml:space="preserve">yaklaşık </w:t>
      </w:r>
      <w:r w:rsidRPr="00D374AB">
        <w:rPr>
          <w:sz w:val="24"/>
        </w:rPr>
        <w:t>, İstanbul</w:t>
      </w:r>
      <w:r w:rsidR="00D57154" w:rsidRPr="00D374AB">
        <w:rPr>
          <w:sz w:val="24"/>
        </w:rPr>
        <w:t>’</w:t>
      </w:r>
      <w:r w:rsidRPr="00D374AB">
        <w:rPr>
          <w:sz w:val="24"/>
        </w:rPr>
        <w:t>daki</w:t>
      </w:r>
      <w:proofErr w:type="gramEnd"/>
      <w:r w:rsidRPr="00D374AB">
        <w:rPr>
          <w:sz w:val="24"/>
        </w:rPr>
        <w:t xml:space="preserve"> otomobil sayısı</w:t>
      </w:r>
      <w:r w:rsidR="00D57154" w:rsidRPr="00D374AB">
        <w:rPr>
          <w:sz w:val="24"/>
        </w:rPr>
        <w:t xml:space="preserve"> 2 milyondur</w:t>
      </w:r>
      <w:r w:rsidRPr="00D374AB">
        <w:rPr>
          <w:sz w:val="24"/>
        </w:rPr>
        <w:t>.</w:t>
      </w:r>
    </w:p>
    <w:p w:rsidR="00335449" w:rsidRPr="00D374AB" w:rsidRDefault="00335449" w:rsidP="00D374AB">
      <w:pPr>
        <w:spacing w:after="0"/>
        <w:jc w:val="both"/>
        <w:rPr>
          <w:sz w:val="24"/>
        </w:rPr>
      </w:pPr>
    </w:p>
    <w:p w:rsidR="005700BE" w:rsidRPr="00D374AB" w:rsidRDefault="005700BE" w:rsidP="00D374AB">
      <w:pPr>
        <w:spacing w:after="0"/>
        <w:jc w:val="both"/>
        <w:rPr>
          <w:sz w:val="24"/>
        </w:rPr>
      </w:pPr>
      <w:r w:rsidRPr="00D374AB">
        <w:rPr>
          <w:sz w:val="24"/>
        </w:rPr>
        <w:t>İstanbul</w:t>
      </w:r>
      <w:proofErr w:type="gramStart"/>
      <w:r w:rsidRPr="00D374AB">
        <w:rPr>
          <w:sz w:val="24"/>
        </w:rPr>
        <w:t>`</w:t>
      </w:r>
      <w:proofErr w:type="gramEnd"/>
      <w:r w:rsidRPr="00D374AB">
        <w:rPr>
          <w:sz w:val="24"/>
        </w:rPr>
        <w:t>un ulaşım sorununu çözebilecek tek ve kesin bir projeden söz etmek mümkün de</w:t>
      </w:r>
      <w:r w:rsidR="00D374AB">
        <w:rPr>
          <w:sz w:val="24"/>
        </w:rPr>
        <w:t xml:space="preserve"> </w:t>
      </w:r>
      <w:r w:rsidRPr="00D374AB">
        <w:rPr>
          <w:sz w:val="24"/>
        </w:rPr>
        <w:t xml:space="preserve">değildir. Ulaşım sorununun çözümü, </w:t>
      </w:r>
      <w:r w:rsidR="00D57154" w:rsidRPr="00D374AB">
        <w:rPr>
          <w:sz w:val="24"/>
        </w:rPr>
        <w:t>sistemi</w:t>
      </w:r>
      <w:r w:rsidRPr="00D374AB">
        <w:rPr>
          <w:sz w:val="24"/>
        </w:rPr>
        <w:t xml:space="preserve"> oluşturan bileşenlere yönelik tüm alanlardaki</w:t>
      </w:r>
      <w:r w:rsidR="00D374AB">
        <w:rPr>
          <w:sz w:val="24"/>
        </w:rPr>
        <w:t xml:space="preserve"> </w:t>
      </w:r>
      <w:r w:rsidRPr="00D374AB">
        <w:rPr>
          <w:sz w:val="24"/>
        </w:rPr>
        <w:t>iyileştirmelerin toplamı o</w:t>
      </w:r>
      <w:r w:rsidR="0038119B">
        <w:rPr>
          <w:sz w:val="24"/>
        </w:rPr>
        <w:t>larak gerçekleştirilmelidir.</w:t>
      </w:r>
      <w:r w:rsidRPr="00D374AB">
        <w:rPr>
          <w:sz w:val="24"/>
        </w:rPr>
        <w:t xml:space="preserve"> Bu bileşenler; karayolu, raylı ve denizyolu</w:t>
      </w:r>
      <w:r w:rsidR="00D374AB">
        <w:rPr>
          <w:sz w:val="24"/>
        </w:rPr>
        <w:t xml:space="preserve"> </w:t>
      </w:r>
    </w:p>
    <w:p w:rsidR="005700BE" w:rsidRPr="00D374AB" w:rsidRDefault="005700BE" w:rsidP="00D374AB">
      <w:pPr>
        <w:spacing w:after="0"/>
        <w:jc w:val="both"/>
        <w:rPr>
          <w:sz w:val="24"/>
        </w:rPr>
      </w:pPr>
      <w:proofErr w:type="gramStart"/>
      <w:r w:rsidRPr="00D374AB">
        <w:rPr>
          <w:sz w:val="24"/>
        </w:rPr>
        <w:t>şebekelerinin</w:t>
      </w:r>
      <w:proofErr w:type="gramEnd"/>
      <w:r w:rsidRPr="00D374AB">
        <w:rPr>
          <w:sz w:val="24"/>
        </w:rPr>
        <w:t xml:space="preserve"> iyileştirilmesi, yatırım ve kapasite artırımlarıdır. </w:t>
      </w:r>
      <w:proofErr w:type="spellStart"/>
      <w:r w:rsidR="00F139C2">
        <w:rPr>
          <w:sz w:val="24"/>
        </w:rPr>
        <w:t>I</w:t>
      </w:r>
      <w:r w:rsidRPr="00D374AB">
        <w:rPr>
          <w:sz w:val="24"/>
        </w:rPr>
        <w:t>ntermodal</w:t>
      </w:r>
      <w:proofErr w:type="spellEnd"/>
      <w:r w:rsidRPr="00D374AB">
        <w:rPr>
          <w:sz w:val="24"/>
        </w:rPr>
        <w:t xml:space="preserve"> bir toplu taşıma</w:t>
      </w:r>
      <w:r w:rsidR="00D374AB">
        <w:rPr>
          <w:sz w:val="24"/>
        </w:rPr>
        <w:t xml:space="preserve"> </w:t>
      </w:r>
      <w:r w:rsidRPr="00D374AB">
        <w:rPr>
          <w:sz w:val="24"/>
        </w:rPr>
        <w:t>sisteminin gerçekleştirilmesi, etkin bir trafik kontrolü ve trafik sistemi yönetiminden</w:t>
      </w:r>
      <w:r w:rsidR="00D374AB">
        <w:rPr>
          <w:sz w:val="24"/>
        </w:rPr>
        <w:t xml:space="preserve"> </w:t>
      </w:r>
      <w:r w:rsidR="00D57154" w:rsidRPr="00D374AB">
        <w:rPr>
          <w:sz w:val="24"/>
        </w:rPr>
        <w:t>oluşmalıdır</w:t>
      </w:r>
      <w:r w:rsidR="00335449" w:rsidRPr="00D374AB">
        <w:rPr>
          <w:sz w:val="24"/>
        </w:rPr>
        <w:t>.</w:t>
      </w:r>
      <w:r w:rsidR="00D57154" w:rsidRPr="00D374AB">
        <w:rPr>
          <w:sz w:val="24"/>
        </w:rPr>
        <w:t xml:space="preserve">  [1]</w:t>
      </w:r>
    </w:p>
    <w:p w:rsidR="00335449" w:rsidRPr="00D374AB" w:rsidRDefault="00335449" w:rsidP="00D374AB">
      <w:pPr>
        <w:spacing w:after="0"/>
        <w:jc w:val="both"/>
        <w:rPr>
          <w:sz w:val="24"/>
        </w:rPr>
      </w:pPr>
    </w:p>
    <w:p w:rsidR="005700BE" w:rsidRPr="00D374AB" w:rsidRDefault="005700BE" w:rsidP="00D374AB">
      <w:pPr>
        <w:spacing w:after="0"/>
        <w:jc w:val="both"/>
        <w:rPr>
          <w:sz w:val="24"/>
        </w:rPr>
      </w:pPr>
      <w:r w:rsidRPr="00D374AB">
        <w:rPr>
          <w:sz w:val="24"/>
        </w:rPr>
        <w:t>Yoğun kent trafiği sorununa, toplu taşımacılığa ağırlık ve öncelik verilerek, yük ve yolcu ile</w:t>
      </w:r>
      <w:r w:rsidR="00D374AB">
        <w:rPr>
          <w:sz w:val="24"/>
        </w:rPr>
        <w:t xml:space="preserve"> </w:t>
      </w:r>
      <w:r w:rsidRPr="00D374AB">
        <w:rPr>
          <w:sz w:val="24"/>
        </w:rPr>
        <w:t>lastik tekerlekli ve raylı sistem taşımacılığını ayrıştırarak, raylı sistemlerin ve deniz</w:t>
      </w:r>
      <w:r w:rsidR="00D374AB">
        <w:rPr>
          <w:sz w:val="24"/>
        </w:rPr>
        <w:t xml:space="preserve"> </w:t>
      </w:r>
      <w:r w:rsidRPr="00D374AB">
        <w:rPr>
          <w:sz w:val="24"/>
        </w:rPr>
        <w:t>taşımacılığın etkin ve yaygın olarak kullanılmasına yönelerek, belirli düğüm noktalarında</w:t>
      </w:r>
      <w:r w:rsidR="00D374AB">
        <w:rPr>
          <w:sz w:val="24"/>
        </w:rPr>
        <w:t xml:space="preserve"> </w:t>
      </w:r>
      <w:r w:rsidRPr="00D374AB">
        <w:rPr>
          <w:sz w:val="24"/>
        </w:rPr>
        <w:t>otopark tesisleri konumlandırarak çözüm getirilmesi amaçlanmaktadır.</w:t>
      </w:r>
    </w:p>
    <w:p w:rsidR="00D374AB" w:rsidRDefault="00D374AB" w:rsidP="00D374AB">
      <w:pPr>
        <w:spacing w:after="0"/>
        <w:jc w:val="both"/>
        <w:rPr>
          <w:sz w:val="24"/>
        </w:rPr>
      </w:pPr>
    </w:p>
    <w:p w:rsidR="005700BE" w:rsidRPr="00D374AB" w:rsidRDefault="005700BE" w:rsidP="00D374AB">
      <w:pPr>
        <w:spacing w:after="0"/>
        <w:jc w:val="both"/>
        <w:rPr>
          <w:sz w:val="24"/>
        </w:rPr>
      </w:pPr>
      <w:r w:rsidRPr="00D374AB">
        <w:rPr>
          <w:sz w:val="24"/>
        </w:rPr>
        <w:t>Ulaşım sorununa park etme açısından bakıldığında sorun, otopark sorunudur, Otopark</w:t>
      </w:r>
      <w:r w:rsidR="00D374AB">
        <w:rPr>
          <w:sz w:val="24"/>
        </w:rPr>
        <w:t xml:space="preserve"> </w:t>
      </w:r>
      <w:r w:rsidRPr="00D374AB">
        <w:rPr>
          <w:sz w:val="24"/>
        </w:rPr>
        <w:t>sorununun Şişli, Beşiktaş, Beyoğlu, Kadıköy, Eminönü, Bakırköy, Üsküdar ilçelerinde öne</w:t>
      </w:r>
      <w:r w:rsidR="00D374AB">
        <w:rPr>
          <w:sz w:val="24"/>
        </w:rPr>
        <w:t xml:space="preserve"> </w:t>
      </w:r>
      <w:r w:rsidRPr="00D374AB">
        <w:rPr>
          <w:sz w:val="24"/>
        </w:rPr>
        <w:t>çık</w:t>
      </w:r>
      <w:r w:rsidR="00D57154" w:rsidRPr="00D374AB">
        <w:rPr>
          <w:sz w:val="24"/>
        </w:rPr>
        <w:t>ması, kentin merkezi iş alanın</w:t>
      </w:r>
      <w:r w:rsidRPr="00D374AB">
        <w:rPr>
          <w:sz w:val="24"/>
        </w:rPr>
        <w:t>da</w:t>
      </w:r>
      <w:r w:rsidR="00D57154" w:rsidRPr="00D374AB">
        <w:rPr>
          <w:sz w:val="24"/>
        </w:rPr>
        <w:t xml:space="preserve"> (</w:t>
      </w:r>
      <w:r w:rsidRPr="00D374AB">
        <w:rPr>
          <w:sz w:val="24"/>
        </w:rPr>
        <w:t>MİA) acilen çözülmesi gereken çok önemli bir otopark</w:t>
      </w:r>
      <w:r w:rsidR="00D374AB">
        <w:rPr>
          <w:sz w:val="24"/>
        </w:rPr>
        <w:t xml:space="preserve"> </w:t>
      </w:r>
      <w:r w:rsidRPr="00D374AB">
        <w:rPr>
          <w:sz w:val="24"/>
        </w:rPr>
        <w:t>sor</w:t>
      </w:r>
      <w:r w:rsidR="00D57154" w:rsidRPr="00D374AB">
        <w:rPr>
          <w:sz w:val="24"/>
        </w:rPr>
        <w:t>unu olduğunu göstermektedir. [2]</w:t>
      </w:r>
    </w:p>
    <w:p w:rsidR="00335449" w:rsidRPr="00D374AB" w:rsidRDefault="00335449" w:rsidP="00D374AB">
      <w:pPr>
        <w:spacing w:after="0"/>
        <w:jc w:val="both"/>
        <w:rPr>
          <w:sz w:val="24"/>
        </w:rPr>
      </w:pPr>
    </w:p>
    <w:p w:rsidR="00773A9A" w:rsidRPr="00D374AB" w:rsidRDefault="00D57154" w:rsidP="00D374AB">
      <w:pPr>
        <w:spacing w:after="0"/>
        <w:jc w:val="both"/>
        <w:rPr>
          <w:sz w:val="24"/>
        </w:rPr>
      </w:pPr>
      <w:r w:rsidRPr="00D374AB">
        <w:rPr>
          <w:sz w:val="24"/>
        </w:rPr>
        <w:t>T</w:t>
      </w:r>
      <w:r w:rsidR="005700BE" w:rsidRPr="00D374AB">
        <w:rPr>
          <w:sz w:val="24"/>
        </w:rPr>
        <w:t>rafik kavramının yalnızca hareket</w:t>
      </w:r>
      <w:r w:rsidRPr="00D374AB">
        <w:rPr>
          <w:sz w:val="24"/>
        </w:rPr>
        <w:t xml:space="preserve"> </w:t>
      </w:r>
      <w:r w:rsidR="005700BE" w:rsidRPr="00D374AB">
        <w:rPr>
          <w:sz w:val="24"/>
        </w:rPr>
        <w:t>halindeki araçlardan oluşmadığı ve trafik sıkışıklığının en önem</w:t>
      </w:r>
      <w:r w:rsidR="0038119B">
        <w:rPr>
          <w:sz w:val="24"/>
        </w:rPr>
        <w:t xml:space="preserve">li sebeplerinden birinin duran </w:t>
      </w:r>
      <w:r w:rsidR="005700BE" w:rsidRPr="00D374AB">
        <w:rPr>
          <w:sz w:val="24"/>
        </w:rPr>
        <w:t>trafik olarak da adlandırılabilecek park etmenin doğru konum ve zamanda yapılmayışı olduğu</w:t>
      </w:r>
      <w:r w:rsidRPr="00D374AB">
        <w:rPr>
          <w:sz w:val="24"/>
        </w:rPr>
        <w:t xml:space="preserve"> </w:t>
      </w:r>
      <w:r w:rsidR="005700BE" w:rsidRPr="00D374AB">
        <w:rPr>
          <w:sz w:val="24"/>
        </w:rPr>
        <w:t>gerçeğinin altını çizmek, gerekir.</w:t>
      </w:r>
      <w:r w:rsidRPr="00D374AB">
        <w:rPr>
          <w:sz w:val="24"/>
        </w:rPr>
        <w:t xml:space="preserve"> B</w:t>
      </w:r>
      <w:r w:rsidR="005700BE" w:rsidRPr="00D374AB">
        <w:rPr>
          <w:sz w:val="24"/>
        </w:rPr>
        <w:t>u bağlamda otoparkların doğru konumlandırılması</w:t>
      </w:r>
      <w:r w:rsidRPr="00D374AB">
        <w:rPr>
          <w:sz w:val="24"/>
        </w:rPr>
        <w:t xml:space="preserve"> </w:t>
      </w:r>
      <w:r w:rsidR="005700BE" w:rsidRPr="00D374AB">
        <w:rPr>
          <w:sz w:val="24"/>
        </w:rPr>
        <w:t xml:space="preserve">ile başlayan, toplu taşımayı teşvik ve toplu taşımaya </w:t>
      </w:r>
      <w:proofErr w:type="gramStart"/>
      <w:r w:rsidR="005700BE" w:rsidRPr="00D374AB">
        <w:rPr>
          <w:sz w:val="24"/>
        </w:rPr>
        <w:t>entegre olan</w:t>
      </w:r>
      <w:proofErr w:type="gramEnd"/>
      <w:r w:rsidR="005700BE" w:rsidRPr="00D374AB">
        <w:rPr>
          <w:sz w:val="24"/>
        </w:rPr>
        <w:t xml:space="preserve"> otopark tesislerinin</w:t>
      </w:r>
      <w:r w:rsidRPr="00D374AB">
        <w:rPr>
          <w:sz w:val="24"/>
        </w:rPr>
        <w:t xml:space="preserve"> </w:t>
      </w:r>
      <w:r w:rsidR="005700BE" w:rsidRPr="00D374AB">
        <w:rPr>
          <w:sz w:val="24"/>
        </w:rPr>
        <w:t>oluşturulması ile devam eden ve temelinde trafik sıkı</w:t>
      </w:r>
      <w:r w:rsidR="00773A9A" w:rsidRPr="00D374AB">
        <w:rPr>
          <w:sz w:val="24"/>
        </w:rPr>
        <w:t>şıklığı kaynaklarını yok etmeyi amaçlayan birçok uygulamayı içinde barındıran nitelikte hareket edilmelidir.</w:t>
      </w:r>
    </w:p>
    <w:p w:rsidR="00335449" w:rsidRDefault="00335449" w:rsidP="00D374AB">
      <w:pPr>
        <w:pStyle w:val="AralkYok"/>
        <w:jc w:val="both"/>
        <w:rPr>
          <w:b/>
          <w:sz w:val="24"/>
        </w:rPr>
      </w:pPr>
    </w:p>
    <w:p w:rsidR="00425595" w:rsidRDefault="00425595" w:rsidP="00D374AB">
      <w:pPr>
        <w:pStyle w:val="AralkYok"/>
        <w:jc w:val="both"/>
        <w:rPr>
          <w:b/>
          <w:sz w:val="24"/>
        </w:rPr>
      </w:pPr>
    </w:p>
    <w:p w:rsidR="00425595" w:rsidRDefault="00425595" w:rsidP="00D374AB">
      <w:pPr>
        <w:pStyle w:val="AralkYok"/>
        <w:jc w:val="both"/>
        <w:rPr>
          <w:b/>
          <w:sz w:val="24"/>
        </w:rPr>
      </w:pPr>
    </w:p>
    <w:p w:rsidR="00425595" w:rsidRDefault="00425595" w:rsidP="00D374AB">
      <w:pPr>
        <w:pStyle w:val="AralkYok"/>
        <w:jc w:val="both"/>
        <w:rPr>
          <w:b/>
          <w:sz w:val="24"/>
        </w:rPr>
      </w:pPr>
    </w:p>
    <w:p w:rsidR="00425595" w:rsidRDefault="00425595" w:rsidP="00D374AB">
      <w:pPr>
        <w:pStyle w:val="AralkYok"/>
        <w:jc w:val="both"/>
        <w:rPr>
          <w:b/>
          <w:sz w:val="24"/>
        </w:rPr>
      </w:pPr>
    </w:p>
    <w:p w:rsidR="00425595" w:rsidRDefault="00425595" w:rsidP="00D374AB">
      <w:pPr>
        <w:pStyle w:val="AralkYok"/>
        <w:jc w:val="both"/>
        <w:rPr>
          <w:b/>
          <w:sz w:val="24"/>
        </w:rPr>
      </w:pPr>
    </w:p>
    <w:p w:rsidR="00425595" w:rsidRDefault="00425595" w:rsidP="00D374AB">
      <w:pPr>
        <w:pStyle w:val="AralkYok"/>
        <w:jc w:val="both"/>
        <w:rPr>
          <w:b/>
          <w:sz w:val="24"/>
        </w:rPr>
      </w:pPr>
    </w:p>
    <w:p w:rsidR="00425595" w:rsidRDefault="00425595" w:rsidP="00D374AB">
      <w:pPr>
        <w:pStyle w:val="AralkYok"/>
        <w:jc w:val="both"/>
        <w:rPr>
          <w:b/>
          <w:sz w:val="24"/>
        </w:rPr>
      </w:pPr>
    </w:p>
    <w:p w:rsidR="00425595" w:rsidRPr="00D374AB" w:rsidRDefault="00425595" w:rsidP="00D374AB">
      <w:pPr>
        <w:pStyle w:val="AralkYok"/>
        <w:jc w:val="both"/>
        <w:rPr>
          <w:b/>
          <w:sz w:val="24"/>
        </w:rPr>
      </w:pPr>
    </w:p>
    <w:p w:rsidR="00773A9A" w:rsidRPr="00D374AB" w:rsidRDefault="00773A9A" w:rsidP="00D374AB">
      <w:pPr>
        <w:pStyle w:val="AralkYok"/>
        <w:jc w:val="both"/>
        <w:rPr>
          <w:b/>
          <w:sz w:val="24"/>
        </w:rPr>
      </w:pPr>
      <w:r w:rsidRPr="00D374AB">
        <w:rPr>
          <w:b/>
          <w:sz w:val="24"/>
        </w:rPr>
        <w:t xml:space="preserve">2. Şehircilik ve Otopark İlişkisi </w:t>
      </w:r>
    </w:p>
    <w:p w:rsidR="00D374AB" w:rsidRDefault="00D374AB" w:rsidP="00D374AB">
      <w:pPr>
        <w:pStyle w:val="AralkYok"/>
        <w:jc w:val="both"/>
        <w:rPr>
          <w:sz w:val="24"/>
        </w:rPr>
      </w:pPr>
    </w:p>
    <w:p w:rsidR="00773A9A" w:rsidRPr="00D374AB" w:rsidRDefault="00773A9A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 xml:space="preserve">Otomobil ve kent, birbirlerine uymayan </w:t>
      </w:r>
      <w:proofErr w:type="gramStart"/>
      <w:r w:rsidRPr="00D374AB">
        <w:rPr>
          <w:sz w:val="24"/>
        </w:rPr>
        <w:t>mekan</w:t>
      </w:r>
      <w:proofErr w:type="gramEnd"/>
      <w:r w:rsidRPr="00D374AB">
        <w:rPr>
          <w:sz w:val="24"/>
        </w:rPr>
        <w:t xml:space="preserve"> profillerine sahiptirler. Kent-otomobil</w:t>
      </w:r>
      <w:r w:rsidR="00D374AB">
        <w:rPr>
          <w:sz w:val="24"/>
        </w:rPr>
        <w:t xml:space="preserve"> </w:t>
      </w:r>
      <w:r w:rsidRPr="00D374AB">
        <w:rPr>
          <w:sz w:val="24"/>
        </w:rPr>
        <w:t>problemini çözmenin yolu, artan otomobil sayısı karşısında daha fazla yol, daha fazla</w:t>
      </w:r>
      <w:r w:rsidR="00D374AB">
        <w:rPr>
          <w:sz w:val="24"/>
        </w:rPr>
        <w:t xml:space="preserve"> </w:t>
      </w:r>
      <w:r w:rsidRPr="00D374AB">
        <w:rPr>
          <w:sz w:val="24"/>
        </w:rPr>
        <w:t>otopark, daha hızlı kent geçişleri yaparak "</w:t>
      </w:r>
      <w:r w:rsidRPr="0038119B">
        <w:rPr>
          <w:b/>
          <w:sz w:val="24"/>
        </w:rPr>
        <w:t>kentleri otomobillere uydurmaya çalışmak</w:t>
      </w:r>
      <w:r w:rsidRPr="00D374AB">
        <w:rPr>
          <w:sz w:val="24"/>
        </w:rPr>
        <w:t>"</w:t>
      </w:r>
      <w:r w:rsidR="00D374AB">
        <w:rPr>
          <w:sz w:val="24"/>
        </w:rPr>
        <w:t xml:space="preserve"> </w:t>
      </w:r>
      <w:r w:rsidRPr="00D374AB">
        <w:rPr>
          <w:sz w:val="24"/>
        </w:rPr>
        <w:t>olmamalıdır. Sürdürülebilir ve yaşanabilir bir kent için, “</w:t>
      </w:r>
      <w:r w:rsidRPr="0038119B">
        <w:rPr>
          <w:b/>
          <w:sz w:val="24"/>
        </w:rPr>
        <w:t>otomobilin kente uydurulması</w:t>
      </w:r>
      <w:r w:rsidRPr="00D374AB">
        <w:rPr>
          <w:sz w:val="24"/>
        </w:rPr>
        <w:t xml:space="preserve">" </w:t>
      </w:r>
      <w:proofErr w:type="gramStart"/>
      <w:r w:rsidRPr="00D374AB">
        <w:rPr>
          <w:sz w:val="24"/>
        </w:rPr>
        <w:t>ve</w:t>
      </w:r>
      <w:r w:rsidR="00D374AB">
        <w:rPr>
          <w:sz w:val="24"/>
        </w:rPr>
        <w:t xml:space="preserve"> </w:t>
      </w:r>
      <w:r w:rsidRPr="00D374AB">
        <w:rPr>
          <w:sz w:val="24"/>
        </w:rPr>
        <w:t xml:space="preserve"> toplu</w:t>
      </w:r>
      <w:proofErr w:type="gramEnd"/>
      <w:r w:rsidRPr="00D374AB">
        <w:rPr>
          <w:sz w:val="24"/>
        </w:rPr>
        <w:t xml:space="preserve"> taşımanın teşvik edilmesi gerekir [3].</w:t>
      </w:r>
    </w:p>
    <w:p w:rsidR="00773A9A" w:rsidRPr="00D374AB" w:rsidRDefault="00773A9A" w:rsidP="00D374AB">
      <w:pPr>
        <w:pStyle w:val="AralkYok"/>
        <w:jc w:val="both"/>
        <w:rPr>
          <w:sz w:val="24"/>
        </w:rPr>
      </w:pPr>
    </w:p>
    <w:p w:rsidR="00773A9A" w:rsidRPr="00D374AB" w:rsidRDefault="00773A9A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Özel otomobillerin İstanbul’un yollarını kullanım payı % 69, taşıma payı ise % 31'dir. İETT</w:t>
      </w:r>
      <w:r w:rsidR="00D374AB">
        <w:rPr>
          <w:sz w:val="24"/>
        </w:rPr>
        <w:t xml:space="preserve"> </w:t>
      </w:r>
      <w:r w:rsidRPr="00D374AB">
        <w:rPr>
          <w:sz w:val="24"/>
        </w:rPr>
        <w:t>otobüslerinin ise yolları % 3 oranında işgal etmelerine karşılık taşımadaki payı % 22'dir[</w:t>
      </w:r>
      <w:r w:rsidR="00D12042">
        <w:rPr>
          <w:sz w:val="24"/>
        </w:rPr>
        <w:t>3</w:t>
      </w:r>
      <w:r w:rsidRPr="00D374AB">
        <w:rPr>
          <w:sz w:val="24"/>
        </w:rPr>
        <w:t>].</w:t>
      </w:r>
      <w:r w:rsidR="00D374AB">
        <w:rPr>
          <w:sz w:val="24"/>
        </w:rPr>
        <w:t xml:space="preserve"> </w:t>
      </w:r>
      <w:r w:rsidRPr="00D374AB">
        <w:rPr>
          <w:sz w:val="24"/>
        </w:rPr>
        <w:t>Buradan, otomobillerin kentin kısıtlı yollarını verimsiz kullandığı anlaşılmaktadır. Bunun için</w:t>
      </w:r>
      <w:r w:rsidR="00D374AB">
        <w:rPr>
          <w:sz w:val="24"/>
        </w:rPr>
        <w:t xml:space="preserve"> </w:t>
      </w:r>
      <w:r w:rsidRPr="00D374AB">
        <w:rPr>
          <w:sz w:val="24"/>
        </w:rPr>
        <w:t>çok önemli bir koşul, başta raylı sistem olmak üzere toplu taşıma kullanımı arttırılırken, toplu</w:t>
      </w:r>
      <w:r w:rsidR="00D374AB">
        <w:rPr>
          <w:sz w:val="24"/>
        </w:rPr>
        <w:t xml:space="preserve"> </w:t>
      </w:r>
      <w:r w:rsidRPr="00D374AB">
        <w:rPr>
          <w:sz w:val="24"/>
        </w:rPr>
        <w:t>taşıma araçlarının otomobil kullanıcıları için cazip hale getirileceği politikaların geliştirilmesi</w:t>
      </w:r>
    </w:p>
    <w:p w:rsidR="00773A9A" w:rsidRPr="00D374AB" w:rsidRDefault="00773A9A" w:rsidP="00D374AB">
      <w:pPr>
        <w:pStyle w:val="AralkYok"/>
        <w:jc w:val="both"/>
        <w:rPr>
          <w:sz w:val="24"/>
        </w:rPr>
      </w:pPr>
      <w:proofErr w:type="gramStart"/>
      <w:r w:rsidRPr="00D374AB">
        <w:rPr>
          <w:sz w:val="24"/>
        </w:rPr>
        <w:t>ve</w:t>
      </w:r>
      <w:proofErr w:type="gramEnd"/>
      <w:r w:rsidRPr="00D374AB">
        <w:rPr>
          <w:sz w:val="24"/>
        </w:rPr>
        <w:t xml:space="preserve"> otomobil kullanımının caydırılması olmalıdır.</w:t>
      </w:r>
    </w:p>
    <w:p w:rsidR="00773A9A" w:rsidRPr="00D374AB" w:rsidRDefault="00773A9A" w:rsidP="00D374AB">
      <w:pPr>
        <w:pStyle w:val="AralkYok"/>
        <w:jc w:val="both"/>
        <w:rPr>
          <w:sz w:val="24"/>
        </w:rPr>
      </w:pPr>
    </w:p>
    <w:p w:rsidR="00773A9A" w:rsidRPr="00D374AB" w:rsidRDefault="00773A9A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Bu bağlamda ulaştırmada planlamanın özel otomobil merkezli yapılması yerine toplu taşıma</w:t>
      </w:r>
    </w:p>
    <w:p w:rsidR="00773A9A" w:rsidRPr="00D374AB" w:rsidRDefault="00773A9A" w:rsidP="00D374AB">
      <w:pPr>
        <w:pStyle w:val="AralkYok"/>
        <w:jc w:val="both"/>
        <w:rPr>
          <w:sz w:val="24"/>
        </w:rPr>
      </w:pPr>
      <w:proofErr w:type="gramStart"/>
      <w:r w:rsidRPr="00D374AB">
        <w:rPr>
          <w:sz w:val="24"/>
        </w:rPr>
        <w:t>ağları</w:t>
      </w:r>
      <w:proofErr w:type="gramEnd"/>
      <w:r w:rsidRPr="00D374AB">
        <w:rPr>
          <w:sz w:val="24"/>
        </w:rPr>
        <w:t xml:space="preserve"> odaklı yapılması daha doğru olacaktır. Bu cümleyi otopark özelinde açmak gerekirse</w:t>
      </w:r>
      <w:r w:rsidR="00D374AB">
        <w:rPr>
          <w:sz w:val="24"/>
        </w:rPr>
        <w:t xml:space="preserve"> </w:t>
      </w:r>
      <w:proofErr w:type="spellStart"/>
      <w:r w:rsidRPr="00D374AB">
        <w:rPr>
          <w:sz w:val="24"/>
        </w:rPr>
        <w:t>MİA'ları</w:t>
      </w:r>
      <w:proofErr w:type="spellEnd"/>
      <w:r w:rsidRPr="00D374AB">
        <w:rPr>
          <w:sz w:val="24"/>
        </w:rPr>
        <w:t xml:space="preserve"> desteklemeye yönelik otopark konumlandırması anlayışından, toplu taşıma transfer</w:t>
      </w:r>
      <w:r w:rsidR="00D374AB">
        <w:rPr>
          <w:sz w:val="24"/>
        </w:rPr>
        <w:t xml:space="preserve"> </w:t>
      </w:r>
      <w:r w:rsidRPr="00D374AB">
        <w:rPr>
          <w:sz w:val="24"/>
        </w:rPr>
        <w:t>merkezlerini desteklemeye yönelik otopark konumlandırması anlayışına geçmek gereklidir.</w:t>
      </w:r>
      <w:r w:rsidR="00D374AB">
        <w:rPr>
          <w:sz w:val="24"/>
        </w:rPr>
        <w:t xml:space="preserve"> </w:t>
      </w:r>
      <w:r w:rsidRPr="00D374AB">
        <w:rPr>
          <w:sz w:val="24"/>
        </w:rPr>
        <w:t xml:space="preserve">Yapılan bütün arzların talep doğuracağı </w:t>
      </w:r>
      <w:proofErr w:type="gramStart"/>
      <w:r w:rsidRPr="00D374AB">
        <w:rPr>
          <w:sz w:val="24"/>
        </w:rPr>
        <w:t>aşikardır</w:t>
      </w:r>
      <w:proofErr w:type="gramEnd"/>
      <w:r w:rsidRPr="00D374AB">
        <w:rPr>
          <w:sz w:val="24"/>
        </w:rPr>
        <w:t>. Otopark inşasını toplu taşıma transfer</w:t>
      </w:r>
      <w:r w:rsidR="00D374AB">
        <w:rPr>
          <w:sz w:val="24"/>
        </w:rPr>
        <w:t xml:space="preserve"> </w:t>
      </w:r>
      <w:r w:rsidRPr="00D374AB">
        <w:rPr>
          <w:sz w:val="24"/>
        </w:rPr>
        <w:t>merkezleri yakınlarında yapmak, toplu taşımaya bir talep artışını beraberinde getirecektir. Bu</w:t>
      </w:r>
      <w:r w:rsidR="00D374AB">
        <w:rPr>
          <w:sz w:val="24"/>
        </w:rPr>
        <w:t xml:space="preserve"> </w:t>
      </w:r>
      <w:r w:rsidRPr="00D374AB">
        <w:rPr>
          <w:sz w:val="24"/>
        </w:rPr>
        <w:t>uygulamanın başarıya ulaşabilmesi için kent merkezlerine otomobil depolama yasağının</w:t>
      </w:r>
      <w:r w:rsidR="00D374AB">
        <w:rPr>
          <w:sz w:val="24"/>
        </w:rPr>
        <w:t xml:space="preserve"> </w:t>
      </w:r>
      <w:r w:rsidRPr="00D374AB">
        <w:rPr>
          <w:sz w:val="24"/>
        </w:rPr>
        <w:t>etkin denetleme ve kontrol mekanizmaları oluşturulmalıdır.</w:t>
      </w:r>
    </w:p>
    <w:p w:rsidR="00773A9A" w:rsidRPr="00D374AB" w:rsidRDefault="00773A9A" w:rsidP="00D374AB">
      <w:pPr>
        <w:pStyle w:val="AralkYok"/>
        <w:jc w:val="both"/>
        <w:rPr>
          <w:sz w:val="24"/>
        </w:rPr>
      </w:pPr>
    </w:p>
    <w:p w:rsidR="00773A9A" w:rsidRDefault="00773A9A" w:rsidP="00D374AB">
      <w:pPr>
        <w:pStyle w:val="AralkYok"/>
        <w:jc w:val="both"/>
        <w:rPr>
          <w:b/>
          <w:sz w:val="24"/>
        </w:rPr>
      </w:pPr>
      <w:r w:rsidRPr="00D374AB">
        <w:rPr>
          <w:b/>
          <w:sz w:val="24"/>
        </w:rPr>
        <w:t xml:space="preserve"> 2.1. Ulaştırma Amaçlı Arazi Kullanımı </w:t>
      </w:r>
    </w:p>
    <w:p w:rsidR="00D374AB" w:rsidRPr="00D374AB" w:rsidRDefault="00D374AB" w:rsidP="00D374AB">
      <w:pPr>
        <w:pStyle w:val="AralkYok"/>
        <w:jc w:val="both"/>
        <w:rPr>
          <w:b/>
          <w:sz w:val="24"/>
        </w:rPr>
      </w:pPr>
    </w:p>
    <w:p w:rsidR="00773A9A" w:rsidRPr="00D374AB" w:rsidRDefault="00773A9A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Kentsel ulaşımı sağlıklı biçimde geliştirebilmek için arazı kullanım planlaması, toplu</w:t>
      </w:r>
      <w:r w:rsidR="00D374AB">
        <w:rPr>
          <w:sz w:val="24"/>
        </w:rPr>
        <w:t xml:space="preserve"> </w:t>
      </w:r>
      <w:r w:rsidRPr="00D374AB">
        <w:rPr>
          <w:sz w:val="24"/>
        </w:rPr>
        <w:t>taşımanın iyileştirilmesi ve özel otomobil kullanımının azaltılması eylemlerinin bütünlük içinde</w:t>
      </w:r>
      <w:r w:rsidR="00D374AB">
        <w:rPr>
          <w:sz w:val="24"/>
        </w:rPr>
        <w:t xml:space="preserve"> </w:t>
      </w:r>
      <w:r w:rsidRPr="00D374AB">
        <w:rPr>
          <w:sz w:val="24"/>
        </w:rPr>
        <w:t>gerçekleştirilmesi gerekmektedir. Burada özellikle altı çizilmesi gereken nokta, arazi</w:t>
      </w:r>
      <w:r w:rsidR="00D374AB">
        <w:rPr>
          <w:sz w:val="24"/>
        </w:rPr>
        <w:t xml:space="preserve"> </w:t>
      </w:r>
      <w:r w:rsidRPr="00D374AB">
        <w:rPr>
          <w:sz w:val="24"/>
        </w:rPr>
        <w:t xml:space="preserve">kullanımının göz ardı edilerek ulaşım sorununun çözülemeyeceği gerçeğidir. </w:t>
      </w:r>
    </w:p>
    <w:p w:rsidR="00773A9A" w:rsidRPr="00D374AB" w:rsidRDefault="00773A9A" w:rsidP="00D374AB">
      <w:pPr>
        <w:pStyle w:val="AralkYok"/>
        <w:jc w:val="both"/>
        <w:rPr>
          <w:sz w:val="24"/>
        </w:rPr>
      </w:pPr>
    </w:p>
    <w:p w:rsidR="00773A9A" w:rsidRPr="00D374AB" w:rsidRDefault="00773A9A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Bir motorlu aracın ortalama 2 saat hareket halinde 22 saat park halinde bulunması gerçeğine</w:t>
      </w:r>
      <w:r w:rsidR="00D374AB">
        <w:rPr>
          <w:sz w:val="24"/>
        </w:rPr>
        <w:t xml:space="preserve"> </w:t>
      </w:r>
      <w:r w:rsidRPr="00D374AB">
        <w:rPr>
          <w:sz w:val="24"/>
        </w:rPr>
        <w:t>rağmen ulaştırma amaçlı arazi ve bütçe kullanımının en büyük bileşeni, yol ağıdır.</w:t>
      </w:r>
    </w:p>
    <w:p w:rsidR="00773A9A" w:rsidRPr="00D374AB" w:rsidRDefault="00773A9A" w:rsidP="00D374AB">
      <w:pPr>
        <w:pStyle w:val="AralkYok"/>
        <w:jc w:val="both"/>
        <w:rPr>
          <w:sz w:val="24"/>
        </w:rPr>
      </w:pPr>
    </w:p>
    <w:p w:rsidR="00773A9A" w:rsidRPr="00D374AB" w:rsidRDefault="00D12042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Şekil</w:t>
      </w:r>
      <w:r w:rsidR="00773A9A" w:rsidRPr="00D374AB">
        <w:rPr>
          <w:sz w:val="24"/>
        </w:rPr>
        <w:t xml:space="preserve"> 1’de İstanbul yol ağı gösterilmiştir. İstanbul‘da toplam yol ağı uzunluğu 10.043 km Asya</w:t>
      </w:r>
    </w:p>
    <w:p w:rsidR="00773A9A" w:rsidRDefault="00773A9A" w:rsidP="00D374AB">
      <w:pPr>
        <w:pStyle w:val="AralkYok"/>
        <w:jc w:val="both"/>
        <w:rPr>
          <w:sz w:val="24"/>
        </w:rPr>
      </w:pPr>
      <w:proofErr w:type="gramStart"/>
      <w:r w:rsidRPr="00D374AB">
        <w:rPr>
          <w:sz w:val="24"/>
        </w:rPr>
        <w:t>yakasında</w:t>
      </w:r>
      <w:proofErr w:type="gramEnd"/>
      <w:r w:rsidRPr="00D374AB">
        <w:rPr>
          <w:sz w:val="24"/>
        </w:rPr>
        <w:t xml:space="preserve"> 16.810 km Avrupa yakasıda olmak üzere toplam 26.853 km uzunluğunda</w:t>
      </w:r>
      <w:r w:rsidR="00D374AB">
        <w:rPr>
          <w:sz w:val="24"/>
        </w:rPr>
        <w:t xml:space="preserve"> </w:t>
      </w:r>
      <w:r w:rsidRPr="00D374AB">
        <w:rPr>
          <w:sz w:val="24"/>
        </w:rPr>
        <w:t>karayolu bulunmaktadır(Tablo 1).  Arter ve yan arter yollar, motor yollar hariç, Şerit sayısı</w:t>
      </w:r>
      <w:r w:rsidR="00D374AB">
        <w:rPr>
          <w:sz w:val="24"/>
        </w:rPr>
        <w:t xml:space="preserve"> </w:t>
      </w:r>
      <w:r w:rsidRPr="00D374AB">
        <w:rPr>
          <w:sz w:val="24"/>
        </w:rPr>
        <w:t>bölgeye göre 2 ile 8 arasında değişir. Tablo 2’de gösterildiği gibi, motor yollara ilaveten,</w:t>
      </w:r>
      <w:r w:rsidR="00D374AB">
        <w:rPr>
          <w:sz w:val="24"/>
        </w:rPr>
        <w:t xml:space="preserve"> </w:t>
      </w:r>
      <w:r w:rsidRPr="00D374AB">
        <w:rPr>
          <w:sz w:val="24"/>
        </w:rPr>
        <w:t>çok şeritli arter yollar vardır, (4 şerit veya daha fazla)-1000km üstünde uzunlukta- bu</w:t>
      </w:r>
      <w:r w:rsidR="00D374AB">
        <w:rPr>
          <w:sz w:val="24"/>
        </w:rPr>
        <w:t xml:space="preserve"> </w:t>
      </w:r>
      <w:r w:rsidRPr="00D374AB">
        <w:rPr>
          <w:sz w:val="24"/>
        </w:rPr>
        <w:t>arada %60, tan fazlası 2 şeritli yoldur.</w:t>
      </w:r>
      <w:r w:rsidR="00D374AB">
        <w:rPr>
          <w:sz w:val="24"/>
        </w:rPr>
        <w:t xml:space="preserve"> </w:t>
      </w:r>
      <w:r w:rsidR="002C2090">
        <w:rPr>
          <w:sz w:val="24"/>
        </w:rPr>
        <w:t>[4]</w:t>
      </w:r>
    </w:p>
    <w:p w:rsidR="002C2090" w:rsidRDefault="002C2090" w:rsidP="00D374AB">
      <w:pPr>
        <w:pStyle w:val="AralkYok"/>
        <w:jc w:val="both"/>
        <w:rPr>
          <w:sz w:val="24"/>
        </w:rPr>
      </w:pPr>
    </w:p>
    <w:p w:rsidR="00784B2E" w:rsidRDefault="00784B2E" w:rsidP="00784B2E">
      <w:pPr>
        <w:pStyle w:val="AralkYok"/>
        <w:jc w:val="center"/>
        <w:rPr>
          <w:noProof/>
          <w:sz w:val="24"/>
          <w:lang w:eastAsia="tr-TR"/>
        </w:rPr>
      </w:pPr>
    </w:p>
    <w:p w:rsidR="00784B2E" w:rsidRDefault="00784B2E" w:rsidP="00784B2E">
      <w:pPr>
        <w:pStyle w:val="AralkYok"/>
        <w:jc w:val="center"/>
        <w:rPr>
          <w:noProof/>
          <w:sz w:val="24"/>
          <w:lang w:eastAsia="tr-TR"/>
        </w:rPr>
      </w:pPr>
    </w:p>
    <w:p w:rsidR="00784B2E" w:rsidRDefault="00784B2E" w:rsidP="00784B2E">
      <w:pPr>
        <w:pStyle w:val="AralkYok"/>
        <w:jc w:val="center"/>
        <w:rPr>
          <w:noProof/>
          <w:sz w:val="24"/>
          <w:lang w:eastAsia="tr-TR"/>
        </w:rPr>
      </w:pPr>
    </w:p>
    <w:p w:rsidR="00784B2E" w:rsidRDefault="00784B2E" w:rsidP="00784B2E">
      <w:pPr>
        <w:pStyle w:val="AralkYok"/>
        <w:jc w:val="center"/>
        <w:rPr>
          <w:noProof/>
          <w:sz w:val="24"/>
          <w:lang w:eastAsia="tr-TR"/>
        </w:rPr>
      </w:pPr>
    </w:p>
    <w:p w:rsidR="00784B2E" w:rsidRDefault="00784B2E" w:rsidP="00784B2E">
      <w:pPr>
        <w:pStyle w:val="AralkYok"/>
        <w:jc w:val="center"/>
        <w:rPr>
          <w:noProof/>
          <w:sz w:val="24"/>
          <w:lang w:eastAsia="tr-TR"/>
        </w:rPr>
      </w:pPr>
    </w:p>
    <w:p w:rsidR="00784B2E" w:rsidRDefault="00784B2E" w:rsidP="00784B2E">
      <w:pPr>
        <w:pStyle w:val="AralkYok"/>
        <w:jc w:val="center"/>
        <w:rPr>
          <w:noProof/>
          <w:sz w:val="24"/>
          <w:lang w:eastAsia="tr-TR"/>
        </w:rPr>
      </w:pPr>
    </w:p>
    <w:p w:rsidR="00784B2E" w:rsidRDefault="00784B2E" w:rsidP="00784B2E">
      <w:pPr>
        <w:pStyle w:val="AralkYok"/>
        <w:jc w:val="center"/>
        <w:rPr>
          <w:noProof/>
          <w:sz w:val="24"/>
          <w:lang w:eastAsia="tr-TR"/>
        </w:rPr>
      </w:pPr>
    </w:p>
    <w:p w:rsidR="00704082" w:rsidRDefault="00704082" w:rsidP="00784B2E">
      <w:pPr>
        <w:pStyle w:val="AralkYok"/>
        <w:jc w:val="center"/>
        <w:rPr>
          <w:sz w:val="24"/>
        </w:rPr>
      </w:pPr>
    </w:p>
    <w:p w:rsidR="00784B2E" w:rsidRDefault="00784B2E" w:rsidP="00784B2E">
      <w:pPr>
        <w:pStyle w:val="AralkYok"/>
        <w:jc w:val="center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 wp14:anchorId="24921310" wp14:editId="12F21A84">
            <wp:extent cx="4419600" cy="287731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it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87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B2E" w:rsidRDefault="00784B2E" w:rsidP="00784B2E">
      <w:pPr>
        <w:pStyle w:val="AralkYok"/>
        <w:jc w:val="center"/>
        <w:rPr>
          <w:sz w:val="24"/>
        </w:rPr>
      </w:pPr>
      <w:r>
        <w:rPr>
          <w:sz w:val="24"/>
        </w:rPr>
        <w:t>Şekil 1. İstanbul Yol Ağı [4]</w:t>
      </w:r>
    </w:p>
    <w:p w:rsidR="00784B2E" w:rsidRDefault="00784B2E" w:rsidP="00784B2E">
      <w:pPr>
        <w:pStyle w:val="AralkYok"/>
        <w:jc w:val="center"/>
        <w:rPr>
          <w:sz w:val="24"/>
        </w:rPr>
      </w:pPr>
    </w:p>
    <w:p w:rsidR="00704082" w:rsidRDefault="00704082" w:rsidP="00D374AB">
      <w:pPr>
        <w:pStyle w:val="AralkYok"/>
        <w:jc w:val="both"/>
        <w:rPr>
          <w:sz w:val="24"/>
        </w:rPr>
      </w:pPr>
    </w:p>
    <w:p w:rsidR="00704082" w:rsidRDefault="00704082" w:rsidP="00D374AB">
      <w:pPr>
        <w:pStyle w:val="AralkYok"/>
        <w:jc w:val="both"/>
        <w:rPr>
          <w:sz w:val="24"/>
        </w:rPr>
      </w:pPr>
    </w:p>
    <w:p w:rsidR="00704082" w:rsidRDefault="00704082" w:rsidP="00704082">
      <w:pPr>
        <w:pStyle w:val="AralkYok"/>
        <w:jc w:val="center"/>
        <w:rPr>
          <w:sz w:val="24"/>
        </w:rPr>
      </w:pPr>
      <w:r>
        <w:rPr>
          <w:sz w:val="24"/>
        </w:rPr>
        <w:t>Tablo 1. İstanbul yol ağı uzunluğu (km)[4]</w:t>
      </w:r>
    </w:p>
    <w:p w:rsidR="00704082" w:rsidRDefault="00704082" w:rsidP="00704082">
      <w:pPr>
        <w:pStyle w:val="AralkYok"/>
        <w:jc w:val="center"/>
        <w:rPr>
          <w:sz w:val="24"/>
        </w:rPr>
      </w:pPr>
    </w:p>
    <w:p w:rsidR="002C2090" w:rsidRPr="00D374AB" w:rsidRDefault="00704082" w:rsidP="00704082">
      <w:pPr>
        <w:pStyle w:val="AralkYok"/>
        <w:jc w:val="center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4206240" cy="2181860"/>
            <wp:effectExtent l="0" t="0" r="381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9A" w:rsidRPr="00D374AB" w:rsidRDefault="00773A9A" w:rsidP="00D374AB">
      <w:pPr>
        <w:pStyle w:val="AralkYok"/>
        <w:jc w:val="both"/>
        <w:rPr>
          <w:sz w:val="24"/>
        </w:rPr>
      </w:pPr>
    </w:p>
    <w:p w:rsidR="00D3177C" w:rsidRDefault="00D3177C" w:rsidP="00D3177C">
      <w:pPr>
        <w:pStyle w:val="AralkYok"/>
        <w:jc w:val="center"/>
        <w:rPr>
          <w:sz w:val="24"/>
        </w:rPr>
      </w:pPr>
    </w:p>
    <w:p w:rsidR="00D3177C" w:rsidRDefault="00D3177C" w:rsidP="00D3177C">
      <w:pPr>
        <w:pStyle w:val="AralkYok"/>
        <w:jc w:val="center"/>
        <w:rPr>
          <w:sz w:val="24"/>
        </w:rPr>
      </w:pPr>
    </w:p>
    <w:p w:rsidR="00D3177C" w:rsidRDefault="00D3177C" w:rsidP="00D3177C">
      <w:pPr>
        <w:pStyle w:val="AralkYok"/>
        <w:jc w:val="center"/>
        <w:rPr>
          <w:sz w:val="24"/>
        </w:rPr>
      </w:pPr>
    </w:p>
    <w:p w:rsidR="00D3177C" w:rsidRDefault="00D3177C" w:rsidP="00D3177C">
      <w:pPr>
        <w:pStyle w:val="AralkYok"/>
        <w:jc w:val="center"/>
        <w:rPr>
          <w:sz w:val="24"/>
        </w:rPr>
      </w:pPr>
    </w:p>
    <w:p w:rsidR="00D3177C" w:rsidRDefault="00D3177C" w:rsidP="00D3177C">
      <w:pPr>
        <w:pStyle w:val="AralkYok"/>
        <w:jc w:val="center"/>
        <w:rPr>
          <w:sz w:val="24"/>
        </w:rPr>
      </w:pPr>
    </w:p>
    <w:p w:rsidR="00D3177C" w:rsidRDefault="00D3177C" w:rsidP="00D3177C">
      <w:pPr>
        <w:pStyle w:val="AralkYok"/>
        <w:jc w:val="center"/>
        <w:rPr>
          <w:sz w:val="24"/>
        </w:rPr>
      </w:pPr>
    </w:p>
    <w:p w:rsidR="00D3177C" w:rsidRDefault="00D3177C" w:rsidP="00D3177C">
      <w:pPr>
        <w:pStyle w:val="AralkYok"/>
        <w:jc w:val="center"/>
        <w:rPr>
          <w:sz w:val="24"/>
        </w:rPr>
      </w:pPr>
    </w:p>
    <w:p w:rsidR="00D3177C" w:rsidRDefault="00D3177C" w:rsidP="00D3177C">
      <w:pPr>
        <w:pStyle w:val="AralkYok"/>
        <w:jc w:val="center"/>
        <w:rPr>
          <w:sz w:val="24"/>
        </w:rPr>
      </w:pPr>
    </w:p>
    <w:p w:rsidR="00D3177C" w:rsidRDefault="00D3177C" w:rsidP="00D3177C">
      <w:pPr>
        <w:pStyle w:val="AralkYok"/>
        <w:jc w:val="center"/>
        <w:rPr>
          <w:sz w:val="24"/>
        </w:rPr>
      </w:pPr>
    </w:p>
    <w:p w:rsidR="00D3177C" w:rsidRDefault="00D3177C" w:rsidP="00D3177C">
      <w:pPr>
        <w:pStyle w:val="AralkYok"/>
        <w:jc w:val="center"/>
        <w:rPr>
          <w:sz w:val="24"/>
        </w:rPr>
      </w:pPr>
    </w:p>
    <w:p w:rsidR="00D3177C" w:rsidRDefault="00D3177C" w:rsidP="00D3177C">
      <w:pPr>
        <w:pStyle w:val="AralkYok"/>
        <w:jc w:val="center"/>
        <w:rPr>
          <w:sz w:val="24"/>
        </w:rPr>
      </w:pPr>
    </w:p>
    <w:p w:rsidR="00D3177C" w:rsidRDefault="00D3177C" w:rsidP="00D3177C">
      <w:pPr>
        <w:pStyle w:val="AralkYok"/>
        <w:jc w:val="center"/>
        <w:rPr>
          <w:sz w:val="24"/>
        </w:rPr>
      </w:pPr>
    </w:p>
    <w:p w:rsidR="00D3177C" w:rsidRDefault="00D3177C" w:rsidP="00D3177C">
      <w:pPr>
        <w:pStyle w:val="AralkYok"/>
        <w:rPr>
          <w:sz w:val="24"/>
        </w:rPr>
      </w:pPr>
    </w:p>
    <w:p w:rsidR="00773A9A" w:rsidRDefault="00773A9A" w:rsidP="00D3177C">
      <w:pPr>
        <w:pStyle w:val="AralkYok"/>
        <w:jc w:val="center"/>
        <w:rPr>
          <w:sz w:val="24"/>
        </w:rPr>
      </w:pPr>
      <w:r w:rsidRPr="00D374AB">
        <w:rPr>
          <w:sz w:val="24"/>
        </w:rPr>
        <w:t>Tablo 2. İstanbul Otoyolları Şerit sayıları</w:t>
      </w:r>
      <w:r w:rsidR="00D3177C">
        <w:rPr>
          <w:sz w:val="24"/>
        </w:rPr>
        <w:t xml:space="preserve"> [</w:t>
      </w:r>
      <w:r w:rsidR="00343981">
        <w:rPr>
          <w:sz w:val="24"/>
        </w:rPr>
        <w:t>4</w:t>
      </w:r>
      <w:r w:rsidR="00D3177C">
        <w:rPr>
          <w:sz w:val="24"/>
        </w:rPr>
        <w:t>]</w:t>
      </w:r>
    </w:p>
    <w:p w:rsidR="00D3177C" w:rsidRPr="00D374AB" w:rsidRDefault="00D3177C" w:rsidP="00D3177C">
      <w:pPr>
        <w:pStyle w:val="AralkYok"/>
        <w:jc w:val="center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3651504" cy="2346960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o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504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9A" w:rsidRPr="00D374AB" w:rsidRDefault="00773A9A" w:rsidP="00D374AB">
      <w:pPr>
        <w:pStyle w:val="AralkYok"/>
        <w:jc w:val="both"/>
        <w:rPr>
          <w:sz w:val="24"/>
        </w:rPr>
      </w:pPr>
    </w:p>
    <w:p w:rsidR="00773A9A" w:rsidRDefault="00773A9A" w:rsidP="00D374AB">
      <w:pPr>
        <w:pStyle w:val="AralkYok"/>
        <w:jc w:val="both"/>
        <w:rPr>
          <w:sz w:val="24"/>
        </w:rPr>
      </w:pPr>
    </w:p>
    <w:p w:rsidR="00773A9A" w:rsidRPr="00D374AB" w:rsidRDefault="00773A9A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İstanbul’da ve Türkiye genelinde ulaştırma donatıları çoğunlukla yerüstünde bulunmaktadır.</w:t>
      </w:r>
      <w:r w:rsidR="00D374AB">
        <w:rPr>
          <w:sz w:val="24"/>
        </w:rPr>
        <w:t xml:space="preserve"> </w:t>
      </w:r>
      <w:r w:rsidRPr="00D374AB">
        <w:rPr>
          <w:sz w:val="24"/>
        </w:rPr>
        <w:t>Dünya şehirlerinde ise ulaştırma hizmetlerinin yer altında verilmesi yönünde bir eğilim</w:t>
      </w:r>
      <w:r w:rsidR="00D374AB">
        <w:rPr>
          <w:sz w:val="24"/>
        </w:rPr>
        <w:t xml:space="preserve"> </w:t>
      </w:r>
      <w:r w:rsidR="003E2F54">
        <w:rPr>
          <w:sz w:val="24"/>
        </w:rPr>
        <w:t>b</w:t>
      </w:r>
      <w:r w:rsidRPr="00D374AB">
        <w:rPr>
          <w:sz w:val="24"/>
        </w:rPr>
        <w:t>ulunmaktadır (Şekil 2).</w:t>
      </w:r>
    </w:p>
    <w:p w:rsidR="00773A9A" w:rsidRPr="00D374AB" w:rsidRDefault="00773A9A" w:rsidP="00D374AB">
      <w:pPr>
        <w:pStyle w:val="AralkYok"/>
        <w:jc w:val="both"/>
        <w:rPr>
          <w:sz w:val="24"/>
        </w:rPr>
      </w:pPr>
    </w:p>
    <w:p w:rsidR="00335449" w:rsidRDefault="00D3177C" w:rsidP="00D3177C">
      <w:pPr>
        <w:pStyle w:val="AralkYok"/>
        <w:jc w:val="center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3712464" cy="1780032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178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77C" w:rsidRDefault="00D3177C" w:rsidP="00D374AB">
      <w:pPr>
        <w:pStyle w:val="AralkYok"/>
        <w:jc w:val="both"/>
        <w:rPr>
          <w:sz w:val="24"/>
        </w:rPr>
      </w:pPr>
    </w:p>
    <w:p w:rsidR="00D3177C" w:rsidRDefault="00D3177C" w:rsidP="00D3177C">
      <w:pPr>
        <w:pStyle w:val="AralkYok"/>
        <w:jc w:val="center"/>
        <w:rPr>
          <w:sz w:val="24"/>
        </w:rPr>
      </w:pPr>
      <w:r>
        <w:rPr>
          <w:sz w:val="24"/>
        </w:rPr>
        <w:t>Şekil 2.Kentsel Yer altı boşlukları kullanımının işlevlere göre dağılımı</w:t>
      </w:r>
      <w:r w:rsidR="00ED37B0">
        <w:rPr>
          <w:sz w:val="24"/>
        </w:rPr>
        <w:t xml:space="preserve"> [5]</w:t>
      </w:r>
    </w:p>
    <w:p w:rsidR="00D3177C" w:rsidRDefault="00D3177C" w:rsidP="00D374AB">
      <w:pPr>
        <w:pStyle w:val="AralkYok"/>
        <w:jc w:val="both"/>
        <w:rPr>
          <w:sz w:val="24"/>
        </w:rPr>
      </w:pPr>
    </w:p>
    <w:p w:rsidR="00D3177C" w:rsidRDefault="00D3177C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773A9A" w:rsidRPr="00D374AB" w:rsidRDefault="00335449" w:rsidP="00D3177C">
      <w:pPr>
        <w:pStyle w:val="AralkYok"/>
        <w:jc w:val="center"/>
        <w:rPr>
          <w:sz w:val="24"/>
        </w:rPr>
      </w:pPr>
      <w:r w:rsidRPr="00D374AB">
        <w:rPr>
          <w:sz w:val="24"/>
        </w:rPr>
        <w:t>Tablo 3. Şehir</w:t>
      </w:r>
      <w:r w:rsidR="00773A9A" w:rsidRPr="00D374AB">
        <w:rPr>
          <w:sz w:val="24"/>
        </w:rPr>
        <w:t>cilik sorunları ve çözüm önerileri</w:t>
      </w:r>
    </w:p>
    <w:p w:rsidR="00773A9A" w:rsidRPr="00D374AB" w:rsidRDefault="00773A9A" w:rsidP="00D374AB">
      <w:pPr>
        <w:pStyle w:val="AralkYok"/>
        <w:jc w:val="both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3A9A" w:rsidRPr="00D374AB" w:rsidTr="00773A9A">
        <w:tc>
          <w:tcPr>
            <w:tcW w:w="4606" w:type="dxa"/>
          </w:tcPr>
          <w:p w:rsidR="00C458AA" w:rsidRDefault="00C458AA" w:rsidP="00D374AB">
            <w:pPr>
              <w:pStyle w:val="AralkYok"/>
              <w:jc w:val="both"/>
              <w:rPr>
                <w:b/>
                <w:sz w:val="24"/>
              </w:rPr>
            </w:pPr>
          </w:p>
          <w:p w:rsidR="00773A9A" w:rsidRPr="00D374AB" w:rsidRDefault="00773A9A" w:rsidP="00D374AB">
            <w:pPr>
              <w:pStyle w:val="AralkYok"/>
              <w:jc w:val="both"/>
              <w:rPr>
                <w:b/>
                <w:sz w:val="24"/>
              </w:rPr>
            </w:pPr>
            <w:r w:rsidRPr="00D374AB">
              <w:rPr>
                <w:b/>
                <w:sz w:val="24"/>
              </w:rPr>
              <w:t>Şehircilik Sorunları</w:t>
            </w:r>
          </w:p>
        </w:tc>
        <w:tc>
          <w:tcPr>
            <w:tcW w:w="4606" w:type="dxa"/>
          </w:tcPr>
          <w:p w:rsidR="00C458AA" w:rsidRDefault="00C458AA" w:rsidP="00D374AB">
            <w:pPr>
              <w:pStyle w:val="AralkYok"/>
              <w:jc w:val="both"/>
              <w:rPr>
                <w:b/>
                <w:sz w:val="24"/>
              </w:rPr>
            </w:pPr>
          </w:p>
          <w:p w:rsidR="00773A9A" w:rsidRDefault="00773A9A" w:rsidP="00D374AB">
            <w:pPr>
              <w:pStyle w:val="AralkYok"/>
              <w:jc w:val="both"/>
              <w:rPr>
                <w:b/>
                <w:sz w:val="24"/>
              </w:rPr>
            </w:pPr>
            <w:r w:rsidRPr="00D374AB">
              <w:rPr>
                <w:b/>
                <w:sz w:val="24"/>
              </w:rPr>
              <w:t>Çözüm önerileri</w:t>
            </w:r>
          </w:p>
          <w:p w:rsidR="00C458AA" w:rsidRPr="00D374AB" w:rsidRDefault="00C458AA" w:rsidP="00D374AB">
            <w:pPr>
              <w:pStyle w:val="AralkYok"/>
              <w:jc w:val="both"/>
              <w:rPr>
                <w:b/>
                <w:sz w:val="24"/>
              </w:rPr>
            </w:pPr>
          </w:p>
        </w:tc>
      </w:tr>
      <w:tr w:rsidR="00EF107E" w:rsidRPr="00D374AB" w:rsidTr="007F2BEB">
        <w:tc>
          <w:tcPr>
            <w:tcW w:w="4606" w:type="dxa"/>
            <w:vAlign w:val="center"/>
          </w:tcPr>
          <w:p w:rsidR="00EF107E" w:rsidRPr="00D374AB" w:rsidRDefault="00EF107E" w:rsidP="00D374AB">
            <w:pPr>
              <w:pStyle w:val="AralkYok"/>
              <w:jc w:val="both"/>
              <w:rPr>
                <w:sz w:val="24"/>
              </w:rPr>
            </w:pPr>
            <w:r>
              <w:rPr>
                <w:sz w:val="24"/>
              </w:rPr>
              <w:t>Arazi Kullanımının Kısıtlı Olması</w:t>
            </w:r>
          </w:p>
        </w:tc>
        <w:tc>
          <w:tcPr>
            <w:tcW w:w="4606" w:type="dxa"/>
          </w:tcPr>
          <w:p w:rsidR="0025346D" w:rsidRDefault="0025346D" w:rsidP="00EF107E">
            <w:pPr>
              <w:pStyle w:val="AralkYok"/>
              <w:jc w:val="both"/>
              <w:rPr>
                <w:sz w:val="24"/>
              </w:rPr>
            </w:pPr>
          </w:p>
          <w:p w:rsidR="00EF107E" w:rsidRDefault="00EF107E" w:rsidP="00EF107E">
            <w:pPr>
              <w:pStyle w:val="AralkYok"/>
              <w:jc w:val="both"/>
              <w:rPr>
                <w:sz w:val="24"/>
              </w:rPr>
            </w:pPr>
            <w:r>
              <w:rPr>
                <w:sz w:val="24"/>
              </w:rPr>
              <w:t>Yer altı otoparklar</w:t>
            </w:r>
          </w:p>
          <w:p w:rsidR="0025346D" w:rsidRDefault="0025346D" w:rsidP="00EF107E">
            <w:pPr>
              <w:pStyle w:val="AralkYok"/>
              <w:jc w:val="both"/>
              <w:rPr>
                <w:sz w:val="24"/>
              </w:rPr>
            </w:pPr>
          </w:p>
          <w:p w:rsidR="00EF107E" w:rsidRDefault="00EF107E" w:rsidP="00EF107E">
            <w:pPr>
              <w:pStyle w:val="AralkYok"/>
              <w:jc w:val="both"/>
              <w:rPr>
                <w:sz w:val="24"/>
              </w:rPr>
            </w:pPr>
            <w:r>
              <w:rPr>
                <w:sz w:val="24"/>
              </w:rPr>
              <w:t>Katlı otoparklar</w:t>
            </w:r>
          </w:p>
          <w:p w:rsidR="0025346D" w:rsidRDefault="0025346D" w:rsidP="00EF107E">
            <w:pPr>
              <w:pStyle w:val="AralkYok"/>
              <w:jc w:val="both"/>
              <w:rPr>
                <w:sz w:val="24"/>
              </w:rPr>
            </w:pPr>
          </w:p>
          <w:p w:rsidR="00EF107E" w:rsidRDefault="00EF107E" w:rsidP="00EF107E">
            <w:pPr>
              <w:pStyle w:val="AralkYok"/>
              <w:jc w:val="both"/>
              <w:rPr>
                <w:sz w:val="24"/>
              </w:rPr>
            </w:pPr>
            <w:r>
              <w:rPr>
                <w:sz w:val="24"/>
              </w:rPr>
              <w:t>Mekanik otoparklar</w:t>
            </w:r>
          </w:p>
          <w:p w:rsidR="0025346D" w:rsidRDefault="0025346D" w:rsidP="00EF107E">
            <w:pPr>
              <w:pStyle w:val="AralkYok"/>
              <w:jc w:val="both"/>
              <w:rPr>
                <w:sz w:val="24"/>
              </w:rPr>
            </w:pPr>
          </w:p>
          <w:p w:rsidR="00EF107E" w:rsidRDefault="00EF107E" w:rsidP="00EF107E">
            <w:pPr>
              <w:pStyle w:val="AralkYok"/>
              <w:jc w:val="both"/>
              <w:rPr>
                <w:sz w:val="24"/>
              </w:rPr>
            </w:pPr>
            <w:r>
              <w:rPr>
                <w:sz w:val="24"/>
              </w:rPr>
              <w:t>Yarı otomatik otoparklar</w:t>
            </w:r>
          </w:p>
          <w:p w:rsidR="0025346D" w:rsidRDefault="0025346D" w:rsidP="00EF107E">
            <w:pPr>
              <w:pStyle w:val="AralkYok"/>
              <w:jc w:val="both"/>
              <w:rPr>
                <w:sz w:val="24"/>
              </w:rPr>
            </w:pPr>
          </w:p>
          <w:p w:rsidR="00EF107E" w:rsidRDefault="00EF107E" w:rsidP="00EF107E">
            <w:pPr>
              <w:pStyle w:val="AralkYok"/>
              <w:jc w:val="both"/>
              <w:rPr>
                <w:sz w:val="24"/>
              </w:rPr>
            </w:pPr>
            <w:r>
              <w:rPr>
                <w:sz w:val="24"/>
              </w:rPr>
              <w:t>Tam otomatik otoparklar</w:t>
            </w:r>
          </w:p>
          <w:p w:rsidR="0025346D" w:rsidRPr="00D374AB" w:rsidRDefault="0025346D" w:rsidP="00EF107E">
            <w:pPr>
              <w:pStyle w:val="AralkYok"/>
              <w:jc w:val="both"/>
              <w:rPr>
                <w:sz w:val="24"/>
              </w:rPr>
            </w:pPr>
          </w:p>
        </w:tc>
      </w:tr>
      <w:tr w:rsidR="00773A9A" w:rsidRPr="00D374AB" w:rsidTr="007F2BEB">
        <w:tc>
          <w:tcPr>
            <w:tcW w:w="4606" w:type="dxa"/>
            <w:vAlign w:val="center"/>
          </w:tcPr>
          <w:p w:rsidR="00773A9A" w:rsidRPr="00D374AB" w:rsidRDefault="00773A9A" w:rsidP="00D374AB">
            <w:pPr>
              <w:pStyle w:val="AralkYok"/>
              <w:jc w:val="both"/>
              <w:rPr>
                <w:sz w:val="24"/>
              </w:rPr>
            </w:pPr>
            <w:r w:rsidRPr="00D374AB">
              <w:rPr>
                <w:sz w:val="24"/>
              </w:rPr>
              <w:t>Trafik Sıkışıklığı</w:t>
            </w:r>
          </w:p>
        </w:tc>
        <w:tc>
          <w:tcPr>
            <w:tcW w:w="4606" w:type="dxa"/>
          </w:tcPr>
          <w:p w:rsidR="007F2BEB" w:rsidRPr="00D374AB" w:rsidRDefault="007F2BEB" w:rsidP="00D374AB">
            <w:pPr>
              <w:pStyle w:val="AralkYok"/>
              <w:jc w:val="both"/>
              <w:rPr>
                <w:sz w:val="24"/>
              </w:rPr>
            </w:pPr>
            <w:r w:rsidRPr="00D374AB">
              <w:rPr>
                <w:sz w:val="24"/>
              </w:rPr>
              <w:t xml:space="preserve">Açık otoparkların </w:t>
            </w:r>
            <w:proofErr w:type="spellStart"/>
            <w:r w:rsidRPr="00D374AB">
              <w:rPr>
                <w:sz w:val="24"/>
              </w:rPr>
              <w:t>MİA'ların</w:t>
            </w:r>
            <w:proofErr w:type="spellEnd"/>
            <w:r w:rsidRPr="00D374AB">
              <w:rPr>
                <w:sz w:val="24"/>
              </w:rPr>
              <w:t xml:space="preserve"> dışında </w:t>
            </w:r>
          </w:p>
          <w:p w:rsidR="007F2BEB" w:rsidRPr="00D374AB" w:rsidRDefault="007F2BEB" w:rsidP="00D374AB">
            <w:pPr>
              <w:pStyle w:val="AralkYok"/>
              <w:jc w:val="both"/>
              <w:rPr>
                <w:sz w:val="24"/>
              </w:rPr>
            </w:pPr>
            <w:proofErr w:type="gramStart"/>
            <w:r w:rsidRPr="00D374AB">
              <w:rPr>
                <w:sz w:val="24"/>
              </w:rPr>
              <w:t>konumlandırılması</w:t>
            </w:r>
            <w:proofErr w:type="gramEnd"/>
            <w:r w:rsidRPr="00D374AB">
              <w:rPr>
                <w:sz w:val="24"/>
              </w:rPr>
              <w:t xml:space="preserve"> </w:t>
            </w:r>
          </w:p>
          <w:p w:rsidR="007F2BEB" w:rsidRPr="00D374AB" w:rsidRDefault="007F2BEB" w:rsidP="00D374AB">
            <w:pPr>
              <w:pStyle w:val="AralkYok"/>
              <w:jc w:val="both"/>
              <w:rPr>
                <w:sz w:val="24"/>
              </w:rPr>
            </w:pPr>
          </w:p>
          <w:p w:rsidR="007F2BEB" w:rsidRPr="00D374AB" w:rsidRDefault="007F2BEB" w:rsidP="00D374AB">
            <w:pPr>
              <w:pStyle w:val="AralkYok"/>
              <w:jc w:val="both"/>
              <w:rPr>
                <w:sz w:val="24"/>
              </w:rPr>
            </w:pPr>
            <w:r w:rsidRPr="00D374AB">
              <w:rPr>
                <w:sz w:val="24"/>
              </w:rPr>
              <w:t>Yol üstü otoparklarda yüksek ücret</w:t>
            </w:r>
          </w:p>
          <w:p w:rsidR="007F2BEB" w:rsidRPr="00D374AB" w:rsidRDefault="007F2BEB" w:rsidP="00D374AB">
            <w:pPr>
              <w:pStyle w:val="AralkYok"/>
              <w:jc w:val="both"/>
              <w:rPr>
                <w:sz w:val="24"/>
              </w:rPr>
            </w:pPr>
            <w:r w:rsidRPr="00D374AB">
              <w:rPr>
                <w:sz w:val="24"/>
              </w:rPr>
              <w:t>Tarifesi</w:t>
            </w:r>
          </w:p>
          <w:p w:rsidR="007F2BEB" w:rsidRPr="00D374AB" w:rsidRDefault="007F2BEB" w:rsidP="00D374AB">
            <w:pPr>
              <w:pStyle w:val="AralkYok"/>
              <w:jc w:val="both"/>
              <w:rPr>
                <w:sz w:val="24"/>
              </w:rPr>
            </w:pPr>
          </w:p>
          <w:p w:rsidR="007F2BEB" w:rsidRPr="00D374AB" w:rsidRDefault="007F2BEB" w:rsidP="00D374AB">
            <w:pPr>
              <w:pStyle w:val="AralkYok"/>
              <w:jc w:val="both"/>
              <w:rPr>
                <w:sz w:val="24"/>
              </w:rPr>
            </w:pPr>
            <w:r w:rsidRPr="00D374AB">
              <w:rPr>
                <w:sz w:val="24"/>
              </w:rPr>
              <w:t xml:space="preserve">Kapalı otoparklar ile otopark </w:t>
            </w:r>
          </w:p>
          <w:p w:rsidR="007F2BEB" w:rsidRPr="00D374AB" w:rsidRDefault="007F2BEB" w:rsidP="00D374AB">
            <w:pPr>
              <w:pStyle w:val="AralkYok"/>
              <w:jc w:val="both"/>
              <w:rPr>
                <w:sz w:val="24"/>
              </w:rPr>
            </w:pPr>
            <w:proofErr w:type="gramStart"/>
            <w:r w:rsidRPr="00D374AB">
              <w:rPr>
                <w:sz w:val="24"/>
              </w:rPr>
              <w:t>ihtiyacına</w:t>
            </w:r>
            <w:proofErr w:type="gramEnd"/>
            <w:r w:rsidRPr="00D374AB">
              <w:rPr>
                <w:sz w:val="24"/>
              </w:rPr>
              <w:t xml:space="preserve"> cevap verilmesi</w:t>
            </w:r>
          </w:p>
          <w:p w:rsidR="007F2BEB" w:rsidRPr="00D374AB" w:rsidRDefault="007F2BEB" w:rsidP="00D374AB">
            <w:pPr>
              <w:pStyle w:val="AralkYok"/>
              <w:jc w:val="both"/>
              <w:rPr>
                <w:sz w:val="24"/>
              </w:rPr>
            </w:pPr>
          </w:p>
          <w:p w:rsidR="007F2BEB" w:rsidRPr="00D374AB" w:rsidRDefault="007F2BEB" w:rsidP="00D374AB">
            <w:pPr>
              <w:pStyle w:val="AralkYok"/>
              <w:jc w:val="both"/>
              <w:rPr>
                <w:sz w:val="24"/>
              </w:rPr>
            </w:pPr>
            <w:r w:rsidRPr="00D374AB">
              <w:rPr>
                <w:sz w:val="24"/>
              </w:rPr>
              <w:t>Kapalı ve açık otoparklarda düşük</w:t>
            </w:r>
          </w:p>
          <w:p w:rsidR="007F2BEB" w:rsidRPr="00D374AB" w:rsidRDefault="007F2BEB" w:rsidP="00D374AB">
            <w:pPr>
              <w:pStyle w:val="AralkYok"/>
              <w:jc w:val="both"/>
              <w:rPr>
                <w:sz w:val="24"/>
              </w:rPr>
            </w:pPr>
            <w:proofErr w:type="gramStart"/>
            <w:r w:rsidRPr="00D374AB">
              <w:rPr>
                <w:sz w:val="24"/>
              </w:rPr>
              <w:t>ücret</w:t>
            </w:r>
            <w:proofErr w:type="gramEnd"/>
            <w:r w:rsidRPr="00D374AB">
              <w:rPr>
                <w:sz w:val="24"/>
              </w:rPr>
              <w:t xml:space="preserve"> tarifesi</w:t>
            </w:r>
          </w:p>
          <w:p w:rsidR="007F2BEB" w:rsidRPr="00D374AB" w:rsidRDefault="007F2BEB" w:rsidP="00D374AB">
            <w:pPr>
              <w:pStyle w:val="AralkYok"/>
              <w:jc w:val="both"/>
              <w:rPr>
                <w:sz w:val="24"/>
              </w:rPr>
            </w:pPr>
          </w:p>
          <w:p w:rsidR="007F2BEB" w:rsidRPr="00D374AB" w:rsidRDefault="007F2BEB" w:rsidP="00D374AB">
            <w:pPr>
              <w:pStyle w:val="AralkYok"/>
              <w:jc w:val="both"/>
              <w:rPr>
                <w:sz w:val="24"/>
              </w:rPr>
            </w:pPr>
            <w:r w:rsidRPr="00D374AB">
              <w:rPr>
                <w:sz w:val="24"/>
              </w:rPr>
              <w:t>Park et devam et otoparklarının toplu</w:t>
            </w:r>
          </w:p>
          <w:p w:rsidR="00773A9A" w:rsidRPr="00D374AB" w:rsidRDefault="007F2BEB" w:rsidP="00D374AB">
            <w:pPr>
              <w:pStyle w:val="AralkYok"/>
              <w:jc w:val="both"/>
              <w:rPr>
                <w:sz w:val="24"/>
              </w:rPr>
            </w:pPr>
            <w:r w:rsidRPr="00D374AB">
              <w:rPr>
                <w:sz w:val="24"/>
              </w:rPr>
              <w:t xml:space="preserve">taşıma ile </w:t>
            </w:r>
            <w:proofErr w:type="gramStart"/>
            <w:r w:rsidRPr="00D374AB">
              <w:rPr>
                <w:sz w:val="24"/>
              </w:rPr>
              <w:t>entegre</w:t>
            </w:r>
            <w:proofErr w:type="gramEnd"/>
            <w:r w:rsidRPr="00D374AB">
              <w:rPr>
                <w:sz w:val="24"/>
              </w:rPr>
              <w:t xml:space="preserve"> edilmesi</w:t>
            </w:r>
          </w:p>
        </w:tc>
      </w:tr>
      <w:tr w:rsidR="00773A9A" w:rsidRPr="00D374AB" w:rsidTr="009B539C">
        <w:tc>
          <w:tcPr>
            <w:tcW w:w="4606" w:type="dxa"/>
            <w:vAlign w:val="center"/>
          </w:tcPr>
          <w:p w:rsidR="007F2BEB" w:rsidRPr="00D374AB" w:rsidRDefault="007F2BEB" w:rsidP="00D374AB">
            <w:pPr>
              <w:pStyle w:val="AralkYok"/>
              <w:jc w:val="both"/>
              <w:rPr>
                <w:sz w:val="24"/>
              </w:rPr>
            </w:pPr>
            <w:r w:rsidRPr="00D374AB">
              <w:rPr>
                <w:sz w:val="24"/>
              </w:rPr>
              <w:t xml:space="preserve">Otomobil kullanımından kaynaklanan Çevre </w:t>
            </w:r>
          </w:p>
          <w:p w:rsidR="00773A9A" w:rsidRPr="00D374AB" w:rsidRDefault="007F2BEB" w:rsidP="00D374AB">
            <w:pPr>
              <w:pStyle w:val="AralkYok"/>
              <w:jc w:val="both"/>
              <w:rPr>
                <w:sz w:val="24"/>
              </w:rPr>
            </w:pPr>
            <w:r w:rsidRPr="00D374AB">
              <w:rPr>
                <w:sz w:val="24"/>
              </w:rPr>
              <w:t>Kirliliği</w:t>
            </w:r>
          </w:p>
        </w:tc>
        <w:tc>
          <w:tcPr>
            <w:tcW w:w="4606" w:type="dxa"/>
          </w:tcPr>
          <w:p w:rsidR="009B539C" w:rsidRPr="00D374AB" w:rsidRDefault="009B539C" w:rsidP="00D374AB">
            <w:pPr>
              <w:pStyle w:val="AralkYok"/>
              <w:jc w:val="both"/>
              <w:rPr>
                <w:sz w:val="24"/>
              </w:rPr>
            </w:pPr>
            <w:r w:rsidRPr="00D374AB">
              <w:rPr>
                <w:sz w:val="24"/>
              </w:rPr>
              <w:t>Toplu taşımanın desteklenmesi</w:t>
            </w:r>
          </w:p>
          <w:p w:rsidR="009B539C" w:rsidRPr="00D374AB" w:rsidRDefault="009B539C" w:rsidP="00D374AB">
            <w:pPr>
              <w:pStyle w:val="AralkYok"/>
              <w:jc w:val="both"/>
              <w:rPr>
                <w:sz w:val="24"/>
              </w:rPr>
            </w:pPr>
          </w:p>
          <w:p w:rsidR="009B539C" w:rsidRPr="00D374AB" w:rsidRDefault="009B539C" w:rsidP="00D374AB">
            <w:pPr>
              <w:pStyle w:val="AralkYok"/>
              <w:jc w:val="both"/>
              <w:rPr>
                <w:sz w:val="24"/>
              </w:rPr>
            </w:pPr>
            <w:r w:rsidRPr="00D374AB">
              <w:rPr>
                <w:sz w:val="24"/>
              </w:rPr>
              <w:t xml:space="preserve"> Araç başına düşen yolcu sayısının </w:t>
            </w:r>
          </w:p>
          <w:p w:rsidR="009B539C" w:rsidRPr="00D374AB" w:rsidRDefault="009B539C" w:rsidP="00D374AB">
            <w:pPr>
              <w:pStyle w:val="AralkYok"/>
              <w:jc w:val="both"/>
              <w:rPr>
                <w:sz w:val="24"/>
              </w:rPr>
            </w:pPr>
            <w:proofErr w:type="gramStart"/>
            <w:r w:rsidRPr="00D374AB">
              <w:rPr>
                <w:sz w:val="24"/>
              </w:rPr>
              <w:t>arttırılması</w:t>
            </w:r>
            <w:proofErr w:type="gramEnd"/>
          </w:p>
          <w:p w:rsidR="00773A9A" w:rsidRPr="00D374AB" w:rsidRDefault="00773A9A" w:rsidP="00D374AB">
            <w:pPr>
              <w:pStyle w:val="AralkYok"/>
              <w:jc w:val="both"/>
              <w:rPr>
                <w:sz w:val="24"/>
              </w:rPr>
            </w:pPr>
          </w:p>
          <w:p w:rsidR="009B539C" w:rsidRPr="00D374AB" w:rsidRDefault="009B539C" w:rsidP="00D374AB">
            <w:pPr>
              <w:pStyle w:val="AralkYok"/>
              <w:jc w:val="both"/>
              <w:rPr>
                <w:sz w:val="24"/>
              </w:rPr>
            </w:pPr>
            <w:r w:rsidRPr="00D374AB">
              <w:rPr>
                <w:sz w:val="24"/>
              </w:rPr>
              <w:t>Kullanıcıların akıllı bilgilendirme</w:t>
            </w:r>
          </w:p>
          <w:p w:rsidR="009B539C" w:rsidRPr="00D374AB" w:rsidRDefault="009B539C" w:rsidP="00D374AB">
            <w:pPr>
              <w:pStyle w:val="AralkYok"/>
              <w:jc w:val="both"/>
              <w:rPr>
                <w:sz w:val="24"/>
              </w:rPr>
            </w:pPr>
            <w:proofErr w:type="gramStart"/>
            <w:r w:rsidRPr="00D374AB">
              <w:rPr>
                <w:sz w:val="24"/>
              </w:rPr>
              <w:t>sistemleri</w:t>
            </w:r>
            <w:proofErr w:type="gramEnd"/>
            <w:r w:rsidRPr="00D374AB">
              <w:rPr>
                <w:sz w:val="24"/>
              </w:rPr>
              <w:t xml:space="preserve"> ile bilgilendirilerek park</w:t>
            </w:r>
          </w:p>
          <w:p w:rsidR="009B539C" w:rsidRPr="00D374AB" w:rsidRDefault="009B539C" w:rsidP="00D374AB">
            <w:pPr>
              <w:pStyle w:val="AralkYok"/>
              <w:jc w:val="both"/>
              <w:rPr>
                <w:sz w:val="24"/>
              </w:rPr>
            </w:pPr>
            <w:proofErr w:type="gramStart"/>
            <w:r w:rsidRPr="00D374AB">
              <w:rPr>
                <w:sz w:val="24"/>
              </w:rPr>
              <w:t>arama</w:t>
            </w:r>
            <w:proofErr w:type="gramEnd"/>
            <w:r w:rsidRPr="00D374AB">
              <w:rPr>
                <w:sz w:val="24"/>
              </w:rPr>
              <w:t xml:space="preserve"> süresinin kısaltılması</w:t>
            </w:r>
          </w:p>
          <w:p w:rsidR="009B539C" w:rsidRPr="00D374AB" w:rsidRDefault="009B539C" w:rsidP="00D374AB">
            <w:pPr>
              <w:pStyle w:val="AralkYok"/>
              <w:jc w:val="both"/>
              <w:rPr>
                <w:sz w:val="24"/>
              </w:rPr>
            </w:pPr>
          </w:p>
          <w:p w:rsidR="009B539C" w:rsidRPr="00D374AB" w:rsidRDefault="009B539C" w:rsidP="00D374AB">
            <w:pPr>
              <w:pStyle w:val="AralkYok"/>
              <w:jc w:val="both"/>
              <w:rPr>
                <w:sz w:val="24"/>
              </w:rPr>
            </w:pPr>
            <w:r w:rsidRPr="00D374AB">
              <w:rPr>
                <w:sz w:val="24"/>
              </w:rPr>
              <w:t>Randevulu otopark sistemi kullanımı</w:t>
            </w:r>
          </w:p>
          <w:p w:rsidR="009B539C" w:rsidRPr="00D374AB" w:rsidRDefault="009B539C" w:rsidP="00D374AB">
            <w:pPr>
              <w:pStyle w:val="AralkYok"/>
              <w:jc w:val="both"/>
              <w:rPr>
                <w:sz w:val="24"/>
              </w:rPr>
            </w:pPr>
            <w:proofErr w:type="gramStart"/>
            <w:r w:rsidRPr="00D374AB">
              <w:rPr>
                <w:sz w:val="24"/>
              </w:rPr>
              <w:t>sonucunda</w:t>
            </w:r>
            <w:proofErr w:type="gramEnd"/>
            <w:r w:rsidRPr="00D374AB">
              <w:rPr>
                <w:sz w:val="24"/>
              </w:rPr>
              <w:t xml:space="preserve"> park arama ihtiyacının</w:t>
            </w:r>
          </w:p>
          <w:p w:rsidR="009B539C" w:rsidRPr="00D374AB" w:rsidRDefault="009B539C" w:rsidP="00D374AB">
            <w:pPr>
              <w:pStyle w:val="AralkYok"/>
              <w:jc w:val="both"/>
              <w:rPr>
                <w:sz w:val="24"/>
              </w:rPr>
            </w:pPr>
            <w:proofErr w:type="gramStart"/>
            <w:r w:rsidRPr="00D374AB">
              <w:rPr>
                <w:sz w:val="24"/>
              </w:rPr>
              <w:t>ortadan</w:t>
            </w:r>
            <w:proofErr w:type="gramEnd"/>
            <w:r w:rsidRPr="00D374AB">
              <w:rPr>
                <w:sz w:val="24"/>
              </w:rPr>
              <w:t xml:space="preserve"> kaldırılması</w:t>
            </w:r>
          </w:p>
          <w:p w:rsidR="009B539C" w:rsidRPr="00D374AB" w:rsidRDefault="009B539C" w:rsidP="00D374AB">
            <w:pPr>
              <w:pStyle w:val="AralkYok"/>
              <w:jc w:val="both"/>
              <w:rPr>
                <w:sz w:val="24"/>
              </w:rPr>
            </w:pPr>
          </w:p>
        </w:tc>
      </w:tr>
    </w:tbl>
    <w:p w:rsidR="00773A9A" w:rsidRPr="00D374AB" w:rsidRDefault="00773A9A" w:rsidP="00D374AB">
      <w:pPr>
        <w:pStyle w:val="AralkYok"/>
        <w:jc w:val="both"/>
        <w:rPr>
          <w:sz w:val="24"/>
        </w:rPr>
      </w:pPr>
    </w:p>
    <w:p w:rsidR="00773A9A" w:rsidRPr="00D374AB" w:rsidRDefault="00773A9A" w:rsidP="00D374AB">
      <w:pPr>
        <w:pStyle w:val="AralkYok"/>
        <w:jc w:val="both"/>
        <w:rPr>
          <w:sz w:val="24"/>
        </w:rPr>
      </w:pPr>
    </w:p>
    <w:p w:rsidR="00773A9A" w:rsidRPr="00D374AB" w:rsidRDefault="00773A9A" w:rsidP="00D374AB">
      <w:pPr>
        <w:pStyle w:val="AralkYok"/>
        <w:jc w:val="both"/>
        <w:rPr>
          <w:sz w:val="24"/>
        </w:rPr>
      </w:pPr>
    </w:p>
    <w:p w:rsidR="00773A9A" w:rsidRPr="00477BCC" w:rsidRDefault="00477BCC" w:rsidP="00D374AB">
      <w:pPr>
        <w:pStyle w:val="AralkYok"/>
        <w:jc w:val="both"/>
        <w:rPr>
          <w:b/>
          <w:sz w:val="24"/>
        </w:rPr>
      </w:pPr>
      <w:r w:rsidRPr="00477BCC">
        <w:rPr>
          <w:b/>
          <w:sz w:val="24"/>
        </w:rPr>
        <w:t>3.Otopark Uygulamaları</w:t>
      </w:r>
    </w:p>
    <w:p w:rsidR="00477BCC" w:rsidRDefault="00477BCC" w:rsidP="00D374AB">
      <w:pPr>
        <w:pStyle w:val="AralkYok"/>
        <w:jc w:val="both"/>
        <w:rPr>
          <w:b/>
          <w:sz w:val="24"/>
        </w:rPr>
      </w:pPr>
    </w:p>
    <w:p w:rsidR="00773A9A" w:rsidRPr="00D374AB" w:rsidRDefault="009B539C" w:rsidP="00D374AB">
      <w:pPr>
        <w:pStyle w:val="AralkYok"/>
        <w:jc w:val="both"/>
        <w:rPr>
          <w:b/>
          <w:sz w:val="24"/>
        </w:rPr>
      </w:pPr>
      <w:r w:rsidRPr="00D374AB">
        <w:rPr>
          <w:b/>
          <w:sz w:val="24"/>
        </w:rPr>
        <w:t>3.</w:t>
      </w:r>
      <w:r w:rsidR="00477BCC">
        <w:rPr>
          <w:b/>
          <w:sz w:val="24"/>
        </w:rPr>
        <w:t>1</w:t>
      </w:r>
      <w:r w:rsidRPr="00D374AB">
        <w:rPr>
          <w:b/>
          <w:sz w:val="24"/>
        </w:rPr>
        <w:t xml:space="preserve">. Yol Kenarı Park Etme </w:t>
      </w:r>
    </w:p>
    <w:p w:rsidR="00D374AB" w:rsidRDefault="00D374AB" w:rsidP="00D374AB">
      <w:pPr>
        <w:pStyle w:val="AralkYok"/>
        <w:jc w:val="both"/>
        <w:rPr>
          <w:sz w:val="24"/>
        </w:rPr>
      </w:pPr>
    </w:p>
    <w:p w:rsidR="00425595" w:rsidRDefault="00773A9A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New York City'de uygulanan yol kenarı Park Etme süresi 3 saatle sınırlandırılmıştır. Bu</w:t>
      </w:r>
      <w:r w:rsidR="00D374AB">
        <w:rPr>
          <w:sz w:val="24"/>
        </w:rPr>
        <w:t xml:space="preserve"> </w:t>
      </w:r>
      <w:r w:rsidRPr="00D374AB">
        <w:rPr>
          <w:sz w:val="24"/>
        </w:rPr>
        <w:t>sürenin birinci saatinde 1 dolar, ikinci saatinde 3 dolar, üçüncü saatinde ise 6 dolar ücret</w:t>
      </w:r>
      <w:r w:rsidR="00D374AB">
        <w:rPr>
          <w:sz w:val="24"/>
        </w:rPr>
        <w:t xml:space="preserve"> </w:t>
      </w:r>
      <w:r w:rsidRPr="00D374AB">
        <w:rPr>
          <w:sz w:val="24"/>
        </w:rPr>
        <w:t xml:space="preserve">uygulaması yapılmaktadır. </w:t>
      </w:r>
      <w:proofErr w:type="spellStart"/>
      <w:r w:rsidRPr="00D374AB">
        <w:rPr>
          <w:sz w:val="24"/>
        </w:rPr>
        <w:t>Chattanoge'de</w:t>
      </w:r>
      <w:proofErr w:type="spellEnd"/>
      <w:r w:rsidRPr="00D374AB">
        <w:rPr>
          <w:sz w:val="24"/>
        </w:rPr>
        <w:t xml:space="preserve"> 1 saatlik Park etme ücreti olarak 0.75 dolar</w:t>
      </w:r>
      <w:r w:rsidR="00D374AB">
        <w:rPr>
          <w:sz w:val="24"/>
        </w:rPr>
        <w:t xml:space="preserve"> </w:t>
      </w:r>
      <w:r w:rsidRPr="00D374AB">
        <w:rPr>
          <w:sz w:val="24"/>
        </w:rPr>
        <w:t xml:space="preserve">alınmaktadır. </w:t>
      </w:r>
    </w:p>
    <w:p w:rsidR="00425595" w:rsidRDefault="00425595" w:rsidP="00D374AB">
      <w:pPr>
        <w:pStyle w:val="AralkYok"/>
        <w:jc w:val="both"/>
        <w:rPr>
          <w:sz w:val="24"/>
        </w:rPr>
      </w:pPr>
    </w:p>
    <w:p w:rsidR="009B539C" w:rsidRPr="00D374AB" w:rsidRDefault="00773A9A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Avrupa'nın bazı ticari ve perakende satış yerlerinde ve bölgelerinde Park Etme</w:t>
      </w:r>
      <w:r w:rsidR="00425595">
        <w:rPr>
          <w:sz w:val="24"/>
        </w:rPr>
        <w:t xml:space="preserve"> </w:t>
      </w:r>
      <w:r w:rsidRPr="00D374AB">
        <w:rPr>
          <w:sz w:val="24"/>
        </w:rPr>
        <w:t>süresi bir</w:t>
      </w:r>
      <w:r w:rsidR="009B539C" w:rsidRPr="00D374AB">
        <w:rPr>
          <w:sz w:val="24"/>
        </w:rPr>
        <w:t xml:space="preserve"> </w:t>
      </w:r>
      <w:r w:rsidRPr="00D374AB">
        <w:rPr>
          <w:sz w:val="24"/>
        </w:rPr>
        <w:t>saatle sınırlan</w:t>
      </w:r>
      <w:r w:rsidR="009B539C" w:rsidRPr="00D374AB">
        <w:rPr>
          <w:sz w:val="24"/>
        </w:rPr>
        <w:t>d</w:t>
      </w:r>
      <w:r w:rsidRPr="00D374AB">
        <w:rPr>
          <w:sz w:val="24"/>
        </w:rPr>
        <w:t>ırılmıştır.</w:t>
      </w:r>
      <w:r w:rsidR="009B539C" w:rsidRPr="00D374AB">
        <w:rPr>
          <w:sz w:val="24"/>
        </w:rPr>
        <w:t xml:space="preserve"> </w:t>
      </w:r>
      <w:proofErr w:type="spellStart"/>
      <w:r w:rsidR="009B539C" w:rsidRPr="00D374AB">
        <w:rPr>
          <w:sz w:val="24"/>
        </w:rPr>
        <w:t>Manhatten</w:t>
      </w:r>
      <w:proofErr w:type="spellEnd"/>
      <w:r w:rsidR="009B539C" w:rsidRPr="00D374AB">
        <w:rPr>
          <w:sz w:val="24"/>
        </w:rPr>
        <w:t xml:space="preserve"> da “Buraya park etmeyi aklından bile geçirme” tabelası vardır. Tokyo da araç park yerinizin olduğunu belgeleyemezseniz araç satın alamazsınız. </w:t>
      </w:r>
      <w:proofErr w:type="gramStart"/>
      <w:r w:rsidR="009B539C" w:rsidRPr="00D374AB">
        <w:rPr>
          <w:sz w:val="24"/>
        </w:rPr>
        <w:t>Lizbon</w:t>
      </w:r>
      <w:r w:rsidR="00FB62F1">
        <w:rPr>
          <w:sz w:val="24"/>
        </w:rPr>
        <w:t>’</w:t>
      </w:r>
      <w:r w:rsidR="009B539C" w:rsidRPr="00D374AB">
        <w:rPr>
          <w:sz w:val="24"/>
        </w:rPr>
        <w:t>da  yanlış</w:t>
      </w:r>
      <w:proofErr w:type="gramEnd"/>
      <w:r w:rsidR="009B539C" w:rsidRPr="00D374AB">
        <w:rPr>
          <w:sz w:val="24"/>
        </w:rPr>
        <w:t xml:space="preserve"> park edilmesi halinde ön sağ teker kilitlenir, aracın etrafı sarı bantla çevrilir ve araç akşam </w:t>
      </w:r>
      <w:r w:rsidR="006B6153">
        <w:rPr>
          <w:sz w:val="24"/>
        </w:rPr>
        <w:t>1</w:t>
      </w:r>
      <w:r w:rsidR="009B539C" w:rsidRPr="00D374AB">
        <w:rPr>
          <w:sz w:val="24"/>
        </w:rPr>
        <w:t>8:00 de parka çekilir. Aracınızı parktan alabilmek için ciddi bir ceza ödemeniz gerekir.</w:t>
      </w:r>
    </w:p>
    <w:p w:rsidR="009B539C" w:rsidRPr="00D374AB" w:rsidRDefault="009B539C" w:rsidP="00D374AB">
      <w:pPr>
        <w:pStyle w:val="AralkYok"/>
        <w:jc w:val="both"/>
        <w:rPr>
          <w:sz w:val="24"/>
        </w:rPr>
      </w:pPr>
    </w:p>
    <w:p w:rsidR="00773A9A" w:rsidRPr="00D374AB" w:rsidRDefault="00773A9A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Usulsüz Park etme cezalarında zaman aşımı durumunda 15 dolar, sınırlı ya da yasak park</w:t>
      </w:r>
      <w:r w:rsidR="00D374AB">
        <w:rPr>
          <w:sz w:val="24"/>
        </w:rPr>
        <w:t xml:space="preserve"> </w:t>
      </w:r>
      <w:r w:rsidRPr="00D374AB">
        <w:rPr>
          <w:sz w:val="24"/>
        </w:rPr>
        <w:t xml:space="preserve">yerleri için 25 dolar ve yangın müdahale </w:t>
      </w:r>
      <w:proofErr w:type="spellStart"/>
      <w:r w:rsidRPr="00D374AB">
        <w:rPr>
          <w:sz w:val="24"/>
        </w:rPr>
        <w:t>lokasyonlarında</w:t>
      </w:r>
      <w:proofErr w:type="spellEnd"/>
      <w:r w:rsidRPr="00D374AB">
        <w:rPr>
          <w:sz w:val="24"/>
        </w:rPr>
        <w:t xml:space="preserve"> 50 dolarlık Park etme cezaları</w:t>
      </w:r>
      <w:r w:rsidR="00D374AB">
        <w:rPr>
          <w:sz w:val="24"/>
        </w:rPr>
        <w:t xml:space="preserve"> </w:t>
      </w:r>
      <w:r w:rsidRPr="00D374AB">
        <w:rPr>
          <w:sz w:val="24"/>
        </w:rPr>
        <w:t>alınmaktadır. Londra'da her hafta 3000 aracın tekeri kilitlenmekte 2000 araçta çekilmektedir.</w:t>
      </w:r>
    </w:p>
    <w:p w:rsidR="00773A9A" w:rsidRPr="00D374AB" w:rsidRDefault="00773A9A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Usulsüz park yapan</w:t>
      </w:r>
      <w:r w:rsidR="009B539C" w:rsidRPr="00D374AB">
        <w:rPr>
          <w:sz w:val="24"/>
        </w:rPr>
        <w:t xml:space="preserve"> araçlara 80 sterline kadar ceza </w:t>
      </w:r>
      <w:r w:rsidRPr="00D374AB">
        <w:rPr>
          <w:sz w:val="24"/>
        </w:rPr>
        <w:t>uygulaması yapan çoğu ülkelerde 08.00 ile 18.00 ya da 22.00 arasındaki Park etme ücretinin</w:t>
      </w:r>
      <w:r w:rsidR="009B539C" w:rsidRPr="00D374AB">
        <w:rPr>
          <w:sz w:val="24"/>
        </w:rPr>
        <w:t xml:space="preserve"> s</w:t>
      </w:r>
      <w:r w:rsidRPr="00D374AB">
        <w:rPr>
          <w:sz w:val="24"/>
        </w:rPr>
        <w:t xml:space="preserve">aati </w:t>
      </w:r>
      <w:r w:rsidR="009B539C" w:rsidRPr="00D374AB">
        <w:rPr>
          <w:sz w:val="24"/>
        </w:rPr>
        <w:t>0</w:t>
      </w:r>
      <w:r w:rsidRPr="00D374AB">
        <w:rPr>
          <w:sz w:val="24"/>
        </w:rPr>
        <w:t>,2</w:t>
      </w:r>
      <w:r w:rsidR="009B539C" w:rsidRPr="00D374AB">
        <w:rPr>
          <w:sz w:val="24"/>
        </w:rPr>
        <w:t xml:space="preserve"> ile </w:t>
      </w:r>
      <w:r w:rsidRPr="00D374AB">
        <w:rPr>
          <w:sz w:val="24"/>
        </w:rPr>
        <w:t>1</w:t>
      </w:r>
      <w:r w:rsidR="009B539C" w:rsidRPr="00D374AB">
        <w:rPr>
          <w:sz w:val="24"/>
        </w:rPr>
        <w:t xml:space="preserve"> dolar ara</w:t>
      </w:r>
      <w:r w:rsidRPr="00D374AB">
        <w:rPr>
          <w:sz w:val="24"/>
        </w:rPr>
        <w:t>sında</w:t>
      </w:r>
      <w:r w:rsidR="009B539C" w:rsidRPr="00D374AB">
        <w:rPr>
          <w:sz w:val="24"/>
        </w:rPr>
        <w:t xml:space="preserve"> deği</w:t>
      </w:r>
      <w:r w:rsidRPr="00D374AB">
        <w:rPr>
          <w:sz w:val="24"/>
        </w:rPr>
        <w:t>şmek</w:t>
      </w:r>
      <w:r w:rsidR="009B539C" w:rsidRPr="00D374AB">
        <w:rPr>
          <w:sz w:val="24"/>
        </w:rPr>
        <w:t>tedir</w:t>
      </w:r>
      <w:r w:rsidRPr="00D374AB">
        <w:rPr>
          <w:sz w:val="24"/>
        </w:rPr>
        <w:t>.</w:t>
      </w:r>
      <w:r w:rsidR="009B539C" w:rsidRPr="00D374AB">
        <w:rPr>
          <w:sz w:val="24"/>
        </w:rPr>
        <w:t xml:space="preserve"> </w:t>
      </w:r>
      <w:r w:rsidR="00D74C6C" w:rsidRPr="00D374AB">
        <w:rPr>
          <w:sz w:val="24"/>
        </w:rPr>
        <w:t xml:space="preserve"> Ayrıca Londra da şehir merkezine araç girişine (</w:t>
      </w:r>
      <w:proofErr w:type="spellStart"/>
      <w:r w:rsidR="00D74C6C" w:rsidRPr="00D374AB">
        <w:rPr>
          <w:sz w:val="24"/>
        </w:rPr>
        <w:t>congestion</w:t>
      </w:r>
      <w:proofErr w:type="spellEnd"/>
      <w:r w:rsidR="00D74C6C" w:rsidRPr="00D374AB">
        <w:rPr>
          <w:sz w:val="24"/>
        </w:rPr>
        <w:t xml:space="preserve"> </w:t>
      </w:r>
      <w:proofErr w:type="spellStart"/>
      <w:r w:rsidR="00D74C6C" w:rsidRPr="00D374AB">
        <w:rPr>
          <w:sz w:val="24"/>
        </w:rPr>
        <w:t>charging</w:t>
      </w:r>
      <w:proofErr w:type="spellEnd"/>
      <w:r w:rsidR="00D74C6C" w:rsidRPr="00D374AB">
        <w:rPr>
          <w:sz w:val="24"/>
        </w:rPr>
        <w:t xml:space="preserve">)(c), 10 </w:t>
      </w:r>
      <w:proofErr w:type="spellStart"/>
      <w:r w:rsidR="00D74C6C" w:rsidRPr="00D374AB">
        <w:rPr>
          <w:sz w:val="24"/>
        </w:rPr>
        <w:t>paund</w:t>
      </w:r>
      <w:proofErr w:type="spellEnd"/>
      <w:r w:rsidR="00D74C6C" w:rsidRPr="00D374AB">
        <w:rPr>
          <w:sz w:val="24"/>
        </w:rPr>
        <w:t xml:space="preserve"> ödenir.  </w:t>
      </w:r>
      <w:r w:rsidR="009B539C" w:rsidRPr="00D374AB">
        <w:rPr>
          <w:sz w:val="24"/>
        </w:rPr>
        <w:t>[6]</w:t>
      </w:r>
    </w:p>
    <w:p w:rsidR="00335449" w:rsidRPr="00D374AB" w:rsidRDefault="00335449" w:rsidP="00D374AB">
      <w:pPr>
        <w:pStyle w:val="AralkYok"/>
        <w:jc w:val="both"/>
        <w:rPr>
          <w:sz w:val="24"/>
        </w:rPr>
      </w:pPr>
    </w:p>
    <w:p w:rsidR="00773A9A" w:rsidRDefault="00773A9A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İstanbul</w:t>
      </w:r>
      <w:r w:rsidR="00C542CE" w:rsidRPr="00D374AB">
        <w:rPr>
          <w:sz w:val="24"/>
        </w:rPr>
        <w:t xml:space="preserve"> </w:t>
      </w:r>
      <w:r w:rsidRPr="00D374AB">
        <w:rPr>
          <w:sz w:val="24"/>
        </w:rPr>
        <w:t>da şu anki durum itibariyle, yaklaşık</w:t>
      </w:r>
      <w:r w:rsidR="00D74C6C" w:rsidRPr="00D374AB">
        <w:rPr>
          <w:sz w:val="24"/>
        </w:rPr>
        <w:t xml:space="preserve"> 3</w:t>
      </w:r>
      <w:r w:rsidRPr="00D374AB">
        <w:rPr>
          <w:sz w:val="24"/>
        </w:rPr>
        <w:t xml:space="preserve"> milyon taşıt bulunmakta, her gün </w:t>
      </w:r>
      <w:r w:rsidR="00D74C6C" w:rsidRPr="00D374AB">
        <w:rPr>
          <w:sz w:val="24"/>
        </w:rPr>
        <w:t>500’</w:t>
      </w:r>
      <w:r w:rsidRPr="00D374AB">
        <w:rPr>
          <w:sz w:val="24"/>
        </w:rPr>
        <w:t>e yakın araç trafiğe katılmakta ve yaklaşık olarak bir milyon araç ise karayollarında hareket</w:t>
      </w:r>
      <w:r w:rsidR="00D74C6C" w:rsidRPr="00D374AB">
        <w:rPr>
          <w:sz w:val="24"/>
        </w:rPr>
        <w:t xml:space="preserve"> </w:t>
      </w:r>
      <w:r w:rsidRPr="00D374AB">
        <w:rPr>
          <w:sz w:val="24"/>
        </w:rPr>
        <w:t>halinde bulunmaktadır. Bu araçlar hemen hemen-yirmi iki saat park halinde bulunmaktadır.</w:t>
      </w:r>
      <w:r w:rsidR="00D374AB">
        <w:rPr>
          <w:sz w:val="24"/>
        </w:rPr>
        <w:t xml:space="preserve"> </w:t>
      </w:r>
      <w:r w:rsidRPr="00D374AB">
        <w:rPr>
          <w:sz w:val="24"/>
        </w:rPr>
        <w:t>Park etmelerin oldukça büyük bir kısmı yol üstlerinde gerçekleşmektedir.</w:t>
      </w:r>
      <w:r w:rsidR="00D374AB">
        <w:rPr>
          <w:sz w:val="24"/>
        </w:rPr>
        <w:t xml:space="preserve"> </w:t>
      </w:r>
    </w:p>
    <w:p w:rsidR="00D374AB" w:rsidRPr="00D374AB" w:rsidRDefault="00D374AB" w:rsidP="00D374AB">
      <w:pPr>
        <w:pStyle w:val="AralkYok"/>
        <w:jc w:val="both"/>
        <w:rPr>
          <w:sz w:val="24"/>
        </w:rPr>
      </w:pPr>
    </w:p>
    <w:p w:rsidR="00773A9A" w:rsidRPr="00D374AB" w:rsidRDefault="00773A9A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Sürdürülebilir bir trafik düzenlemesi için yol kenarı Park Etmesinin kısa süreli olması</w:t>
      </w:r>
      <w:r w:rsidR="00D374AB">
        <w:rPr>
          <w:sz w:val="24"/>
        </w:rPr>
        <w:t xml:space="preserve"> </w:t>
      </w:r>
      <w:r w:rsidRPr="00D374AB">
        <w:rPr>
          <w:sz w:val="24"/>
        </w:rPr>
        <w:t>gerekmektedir. Trafik akışını ve yol güvenliğini arttırmak, yol kenarı Park etmesini</w:t>
      </w:r>
      <w:r w:rsidR="00D374AB">
        <w:rPr>
          <w:sz w:val="24"/>
        </w:rPr>
        <w:t xml:space="preserve"> </w:t>
      </w:r>
      <w:r w:rsidRPr="00D374AB">
        <w:rPr>
          <w:sz w:val="24"/>
        </w:rPr>
        <w:t>düzenlemek ve kontrol etmek, uzun süreli park yapmanın önüne geçmek, daha az trafik</w:t>
      </w:r>
      <w:r w:rsidR="00D374AB">
        <w:rPr>
          <w:sz w:val="24"/>
        </w:rPr>
        <w:t xml:space="preserve"> </w:t>
      </w:r>
      <w:r w:rsidRPr="00D374AB">
        <w:rPr>
          <w:sz w:val="24"/>
        </w:rPr>
        <w:t>sıkışıklığı ve daha temiz bir hava için yol kenarı ücretli park uygulaması gereklidir.</w:t>
      </w:r>
    </w:p>
    <w:p w:rsidR="00C542CE" w:rsidRPr="00D374AB" w:rsidRDefault="00C542CE" w:rsidP="00D374AB">
      <w:pPr>
        <w:pStyle w:val="AralkYok"/>
        <w:jc w:val="both"/>
        <w:rPr>
          <w:sz w:val="24"/>
        </w:rPr>
      </w:pPr>
    </w:p>
    <w:p w:rsidR="00773A9A" w:rsidRPr="00D374AB" w:rsidRDefault="00477BCC" w:rsidP="00D374AB">
      <w:pPr>
        <w:pStyle w:val="AralkYok"/>
        <w:jc w:val="both"/>
        <w:rPr>
          <w:b/>
          <w:sz w:val="24"/>
        </w:rPr>
      </w:pPr>
      <w:r>
        <w:rPr>
          <w:b/>
          <w:sz w:val="24"/>
        </w:rPr>
        <w:t>3.2</w:t>
      </w:r>
      <w:r w:rsidR="00773A9A" w:rsidRPr="00D374AB">
        <w:rPr>
          <w:b/>
          <w:sz w:val="24"/>
        </w:rPr>
        <w:t>. Park Et D</w:t>
      </w:r>
      <w:r w:rsidR="00C542CE" w:rsidRPr="00D374AB">
        <w:rPr>
          <w:b/>
          <w:sz w:val="24"/>
        </w:rPr>
        <w:t xml:space="preserve">evam Et Uygulamaları </w:t>
      </w:r>
      <w:r w:rsidR="00D74C6C" w:rsidRPr="00D374AB">
        <w:rPr>
          <w:b/>
          <w:sz w:val="24"/>
        </w:rPr>
        <w:t xml:space="preserve">(Park </w:t>
      </w:r>
      <w:proofErr w:type="spellStart"/>
      <w:r w:rsidR="00D74C6C" w:rsidRPr="00D374AB">
        <w:rPr>
          <w:b/>
          <w:sz w:val="24"/>
        </w:rPr>
        <w:t>and</w:t>
      </w:r>
      <w:proofErr w:type="spellEnd"/>
      <w:r w:rsidR="00D74C6C" w:rsidRPr="00D374AB">
        <w:rPr>
          <w:b/>
          <w:sz w:val="24"/>
        </w:rPr>
        <w:t xml:space="preserve"> </w:t>
      </w:r>
      <w:proofErr w:type="spellStart"/>
      <w:r w:rsidR="00D74C6C" w:rsidRPr="00D374AB">
        <w:rPr>
          <w:b/>
          <w:sz w:val="24"/>
        </w:rPr>
        <w:t>Ride</w:t>
      </w:r>
      <w:proofErr w:type="spellEnd"/>
      <w:r w:rsidR="00D74C6C" w:rsidRPr="00D374AB">
        <w:rPr>
          <w:b/>
          <w:sz w:val="24"/>
        </w:rPr>
        <w:t xml:space="preserve"> P + R )</w:t>
      </w:r>
    </w:p>
    <w:p w:rsidR="00D74C6C" w:rsidRPr="00D374AB" w:rsidRDefault="00D74C6C" w:rsidP="00D374AB">
      <w:pPr>
        <w:pStyle w:val="AralkYok"/>
        <w:jc w:val="both"/>
        <w:rPr>
          <w:sz w:val="24"/>
        </w:rPr>
      </w:pPr>
    </w:p>
    <w:p w:rsidR="00920DF2" w:rsidRDefault="00343981" w:rsidP="00D374AB">
      <w:pPr>
        <w:pStyle w:val="AralkYok"/>
        <w:jc w:val="both"/>
        <w:rPr>
          <w:sz w:val="24"/>
        </w:rPr>
      </w:pPr>
      <w:r>
        <w:rPr>
          <w:sz w:val="24"/>
        </w:rPr>
        <w:t>Bu uygulamada t</w:t>
      </w:r>
      <w:r w:rsidR="00773A9A" w:rsidRPr="00D374AB">
        <w:rPr>
          <w:sz w:val="24"/>
        </w:rPr>
        <w:t>oplu taşımayı teşvik ederek araç başına düşen yolcu sayısı ortalamasını arttırmayı birincil</w:t>
      </w:r>
      <w:r w:rsidR="00D374AB">
        <w:rPr>
          <w:sz w:val="24"/>
        </w:rPr>
        <w:t xml:space="preserve"> </w:t>
      </w:r>
      <w:r>
        <w:rPr>
          <w:sz w:val="24"/>
        </w:rPr>
        <w:t>hedefi olarak belirlenmektedir. P</w:t>
      </w:r>
      <w:r w:rsidR="00773A9A" w:rsidRPr="00D374AB">
        <w:rPr>
          <w:sz w:val="24"/>
        </w:rPr>
        <w:t>ark et devam et uygulaması, araç kullanıcılarının araçlarını</w:t>
      </w:r>
      <w:r w:rsidR="00D374AB">
        <w:rPr>
          <w:sz w:val="24"/>
        </w:rPr>
        <w:t xml:space="preserve"> </w:t>
      </w:r>
      <w:r>
        <w:rPr>
          <w:sz w:val="24"/>
        </w:rPr>
        <w:t xml:space="preserve">şehir merkezleri yanında </w:t>
      </w:r>
      <w:r w:rsidR="00773A9A" w:rsidRPr="00D374AB">
        <w:rPr>
          <w:sz w:val="24"/>
        </w:rPr>
        <w:t>belirlenmiş olan aktarma merkezleri yakınlarında bulunan park et devam et otoparklarına</w:t>
      </w:r>
      <w:r w:rsidR="00D374AB">
        <w:rPr>
          <w:sz w:val="24"/>
        </w:rPr>
        <w:t xml:space="preserve"> </w:t>
      </w:r>
      <w:r w:rsidR="00C542CE" w:rsidRPr="00D374AB">
        <w:rPr>
          <w:sz w:val="24"/>
        </w:rPr>
        <w:t>park ederek yolc</w:t>
      </w:r>
      <w:r w:rsidR="00773A9A" w:rsidRPr="00D374AB">
        <w:rPr>
          <w:sz w:val="24"/>
        </w:rPr>
        <w:t>uluklarına toplu taşıma araçları ile devam etmeleri şeklindeki bir süreci kentli</w:t>
      </w:r>
      <w:r w:rsidR="00D374AB">
        <w:rPr>
          <w:sz w:val="24"/>
        </w:rPr>
        <w:t xml:space="preserve"> </w:t>
      </w:r>
      <w:r w:rsidR="00773A9A" w:rsidRPr="00D374AB">
        <w:rPr>
          <w:sz w:val="24"/>
        </w:rPr>
        <w:t>davranışı haline getirmek şeklinde tanımlanabilir.</w:t>
      </w:r>
      <w:r w:rsidR="00920DF2">
        <w:rPr>
          <w:sz w:val="24"/>
        </w:rPr>
        <w:t xml:space="preserve"> </w:t>
      </w:r>
      <w:r w:rsidR="00773A9A" w:rsidRPr="00D374AB">
        <w:rPr>
          <w:sz w:val="24"/>
        </w:rPr>
        <w:t>Bu davranışın kentlide oluşturulması için bir takım caydırıcı ve teşvik edici yardımcı</w:t>
      </w:r>
      <w:r w:rsidR="00D374AB">
        <w:rPr>
          <w:sz w:val="24"/>
        </w:rPr>
        <w:t xml:space="preserve"> </w:t>
      </w:r>
      <w:r w:rsidR="00773A9A" w:rsidRPr="00D374AB">
        <w:rPr>
          <w:sz w:val="24"/>
        </w:rPr>
        <w:t>uygulamaları gerektirmektedir. Yol üstü otoparklarımızda yüksek ücret uygulaması Park et</w:t>
      </w:r>
      <w:r w:rsidR="00D374AB">
        <w:rPr>
          <w:sz w:val="24"/>
        </w:rPr>
        <w:t xml:space="preserve"> </w:t>
      </w:r>
      <w:r w:rsidR="00773A9A" w:rsidRPr="00D374AB">
        <w:rPr>
          <w:sz w:val="24"/>
        </w:rPr>
        <w:t>devam et uygulamasına destek olan yol üstü otoparkların gereksiz yere kullanılmasını</w:t>
      </w:r>
      <w:r w:rsidR="00D374AB">
        <w:rPr>
          <w:sz w:val="24"/>
        </w:rPr>
        <w:t xml:space="preserve"> </w:t>
      </w:r>
    </w:p>
    <w:p w:rsidR="00920DF2" w:rsidRDefault="00773A9A" w:rsidP="00D374AB">
      <w:pPr>
        <w:pStyle w:val="AralkYok"/>
        <w:jc w:val="both"/>
        <w:rPr>
          <w:sz w:val="24"/>
        </w:rPr>
      </w:pPr>
      <w:proofErr w:type="gramStart"/>
      <w:r w:rsidRPr="00D374AB">
        <w:rPr>
          <w:sz w:val="24"/>
        </w:rPr>
        <w:t>caydırıcı</w:t>
      </w:r>
      <w:proofErr w:type="gramEnd"/>
      <w:r w:rsidRPr="00D374AB">
        <w:rPr>
          <w:sz w:val="24"/>
        </w:rPr>
        <w:t xml:space="preserve"> uygulamalardan biridir ve bu uygulamanın tetiklediği sonuçlardan birisi yol kenarı</w:t>
      </w:r>
      <w:r w:rsidR="00D374AB">
        <w:rPr>
          <w:sz w:val="24"/>
        </w:rPr>
        <w:t xml:space="preserve"> </w:t>
      </w:r>
    </w:p>
    <w:p w:rsidR="00920DF2" w:rsidRDefault="00920DF2" w:rsidP="00D374AB">
      <w:pPr>
        <w:pStyle w:val="AralkYok"/>
        <w:jc w:val="both"/>
        <w:rPr>
          <w:sz w:val="24"/>
        </w:rPr>
      </w:pPr>
    </w:p>
    <w:p w:rsidR="00920DF2" w:rsidRDefault="00920DF2" w:rsidP="00D374AB">
      <w:pPr>
        <w:pStyle w:val="AralkYok"/>
        <w:jc w:val="both"/>
        <w:rPr>
          <w:sz w:val="24"/>
        </w:rPr>
      </w:pPr>
    </w:p>
    <w:p w:rsidR="00920DF2" w:rsidRDefault="00920DF2" w:rsidP="00D374AB">
      <w:pPr>
        <w:pStyle w:val="AralkYok"/>
        <w:jc w:val="both"/>
        <w:rPr>
          <w:sz w:val="24"/>
        </w:rPr>
      </w:pPr>
    </w:p>
    <w:p w:rsidR="00773A9A" w:rsidRPr="00D374AB" w:rsidRDefault="00773A9A" w:rsidP="00D374AB">
      <w:pPr>
        <w:pStyle w:val="AralkYok"/>
        <w:jc w:val="both"/>
        <w:rPr>
          <w:sz w:val="24"/>
        </w:rPr>
      </w:pPr>
      <w:proofErr w:type="gramStart"/>
      <w:r w:rsidRPr="00D374AB">
        <w:rPr>
          <w:sz w:val="24"/>
        </w:rPr>
        <w:t>otoparklardaki</w:t>
      </w:r>
      <w:proofErr w:type="gramEnd"/>
      <w:r w:rsidRPr="00D374AB">
        <w:rPr>
          <w:sz w:val="24"/>
        </w:rPr>
        <w:t xml:space="preserve"> sirkülâsyonun artması dolayısıyla araç kullanıcısı kentliler arasında fırsat</w:t>
      </w:r>
      <w:r w:rsidR="00D374AB">
        <w:rPr>
          <w:sz w:val="24"/>
        </w:rPr>
        <w:t xml:space="preserve"> </w:t>
      </w:r>
      <w:r w:rsidRPr="00D374AB">
        <w:rPr>
          <w:sz w:val="24"/>
        </w:rPr>
        <w:t>eşitliğinin oluşturulmuş olmasıdır.</w:t>
      </w:r>
    </w:p>
    <w:p w:rsidR="00D74C6C" w:rsidRDefault="00D74C6C" w:rsidP="00D374AB">
      <w:pPr>
        <w:pStyle w:val="AralkYok"/>
        <w:jc w:val="both"/>
        <w:rPr>
          <w:sz w:val="24"/>
        </w:rPr>
      </w:pPr>
    </w:p>
    <w:p w:rsidR="00773A9A" w:rsidRPr="00D374AB" w:rsidRDefault="00773A9A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Araç başına düşen yolcu sayısının arttırılmasının doğal sonucu olarak trafikte hareket</w:t>
      </w:r>
      <w:r w:rsidR="00D374AB">
        <w:rPr>
          <w:sz w:val="24"/>
        </w:rPr>
        <w:t xml:space="preserve"> </w:t>
      </w:r>
      <w:r w:rsidRPr="00D374AB">
        <w:rPr>
          <w:sz w:val="24"/>
        </w:rPr>
        <w:t>halindeki araç sayısının azalması dolayısıyla trafik yoğunluğunun azalması gerçekleşecektir.</w:t>
      </w:r>
    </w:p>
    <w:p w:rsidR="00773A9A" w:rsidRPr="00D374AB" w:rsidRDefault="00773A9A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Park et devam et uygulaması ile sağlanması hedeflenen, hareket halindeki araç sayısının</w:t>
      </w:r>
      <w:r w:rsidR="00D374AB">
        <w:rPr>
          <w:sz w:val="24"/>
        </w:rPr>
        <w:t xml:space="preserve"> </w:t>
      </w:r>
      <w:r w:rsidRPr="00D374AB">
        <w:rPr>
          <w:sz w:val="24"/>
        </w:rPr>
        <w:t>azaltılmasının oluşturduğu ikincil sonuçlar daha az yakıt tüketimi, daha az yol işgali, zaman</w:t>
      </w:r>
      <w:r w:rsidR="00D374AB">
        <w:rPr>
          <w:sz w:val="24"/>
        </w:rPr>
        <w:t xml:space="preserve"> </w:t>
      </w:r>
      <w:r w:rsidRPr="00D374AB">
        <w:rPr>
          <w:sz w:val="24"/>
        </w:rPr>
        <w:t>kazanımı, trafik yoğunluğu kaynaklı stresin azalt</w:t>
      </w:r>
      <w:r w:rsidR="00C542CE" w:rsidRPr="00D374AB">
        <w:rPr>
          <w:sz w:val="24"/>
        </w:rPr>
        <w:t>ı</w:t>
      </w:r>
      <w:r w:rsidRPr="00D374AB">
        <w:rPr>
          <w:sz w:val="24"/>
        </w:rPr>
        <w:t xml:space="preserve">lması, salınan egzoz gazı </w:t>
      </w:r>
      <w:proofErr w:type="gramStart"/>
      <w:r w:rsidRPr="00D374AB">
        <w:rPr>
          <w:sz w:val="24"/>
        </w:rPr>
        <w:t>emisyonlarının</w:t>
      </w:r>
      <w:proofErr w:type="gramEnd"/>
      <w:r w:rsidR="00D374AB">
        <w:rPr>
          <w:sz w:val="24"/>
        </w:rPr>
        <w:t xml:space="preserve"> </w:t>
      </w:r>
      <w:r w:rsidRPr="00D374AB">
        <w:rPr>
          <w:sz w:val="24"/>
        </w:rPr>
        <w:t>azaltılmasıdır.</w:t>
      </w:r>
    </w:p>
    <w:p w:rsidR="00C542CE" w:rsidRPr="00D374AB" w:rsidRDefault="00C542CE" w:rsidP="00D374AB">
      <w:pPr>
        <w:pStyle w:val="AralkYok"/>
        <w:jc w:val="both"/>
        <w:rPr>
          <w:sz w:val="24"/>
        </w:rPr>
      </w:pPr>
    </w:p>
    <w:p w:rsidR="00C542CE" w:rsidRPr="00D374AB" w:rsidRDefault="00477BCC" w:rsidP="00D374AB">
      <w:pPr>
        <w:pStyle w:val="AralkYok"/>
        <w:jc w:val="both"/>
        <w:rPr>
          <w:b/>
          <w:sz w:val="24"/>
        </w:rPr>
      </w:pPr>
      <w:r>
        <w:rPr>
          <w:b/>
          <w:sz w:val="24"/>
        </w:rPr>
        <w:t>3.3</w:t>
      </w:r>
      <w:r w:rsidR="00C542CE" w:rsidRPr="00D374AB">
        <w:rPr>
          <w:b/>
          <w:sz w:val="24"/>
        </w:rPr>
        <w:t>. Mekanik, Yarı Otomatik ve Tam Otomatik Otoparklar</w:t>
      </w:r>
    </w:p>
    <w:p w:rsidR="00C542CE" w:rsidRPr="00D374AB" w:rsidRDefault="004A7E0D" w:rsidP="00D374AB">
      <w:pPr>
        <w:pStyle w:val="AralkYok"/>
        <w:jc w:val="both"/>
        <w:rPr>
          <w:sz w:val="24"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58240" behindDoc="1" locked="0" layoutInCell="1" allowOverlap="1" wp14:anchorId="5AEB899E" wp14:editId="190B5226">
            <wp:simplePos x="0" y="0"/>
            <wp:positionH relativeFrom="column">
              <wp:posOffset>-4445</wp:posOffset>
            </wp:positionH>
            <wp:positionV relativeFrom="paragraph">
              <wp:posOffset>146050</wp:posOffset>
            </wp:positionV>
            <wp:extent cx="269049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11" y="21370"/>
                <wp:lineTo x="21411" y="0"/>
                <wp:lineTo x="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matik otop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C6C" w:rsidRDefault="00C542CE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Mekanik otoparklar, araçların lift vasıtası ile düşey biçimde taşınarak park edildikleri ve vale/</w:t>
      </w:r>
      <w:r w:rsidR="00D374AB">
        <w:rPr>
          <w:sz w:val="24"/>
        </w:rPr>
        <w:t xml:space="preserve"> </w:t>
      </w:r>
      <w:r w:rsidRPr="00D374AB">
        <w:rPr>
          <w:sz w:val="24"/>
        </w:rPr>
        <w:t xml:space="preserve">park görevlisi gerektiren sistemlerdir. Yapılaşma </w:t>
      </w:r>
      <w:proofErr w:type="gramStart"/>
      <w:r w:rsidRPr="00D374AB">
        <w:rPr>
          <w:sz w:val="24"/>
        </w:rPr>
        <w:t>imkansızlıkları</w:t>
      </w:r>
      <w:proofErr w:type="gramEnd"/>
      <w:r w:rsidRPr="00D374AB">
        <w:rPr>
          <w:sz w:val="24"/>
        </w:rPr>
        <w:t xml:space="preserve"> bulunan bölgelerde park</w:t>
      </w:r>
      <w:r w:rsidR="00D374AB">
        <w:rPr>
          <w:sz w:val="24"/>
        </w:rPr>
        <w:t xml:space="preserve"> </w:t>
      </w:r>
      <w:r w:rsidRPr="00D374AB">
        <w:rPr>
          <w:sz w:val="24"/>
        </w:rPr>
        <w:t>kapasitesinin arttırılmasını sağlayan bu otoparklar kullanıcı konforu ve memnuniyeti ile park</w:t>
      </w:r>
      <w:r w:rsidR="00D374AB">
        <w:rPr>
          <w:sz w:val="24"/>
        </w:rPr>
        <w:t xml:space="preserve"> </w:t>
      </w:r>
      <w:r w:rsidRPr="00D374AB">
        <w:rPr>
          <w:sz w:val="24"/>
        </w:rPr>
        <w:t>yeri çözümünün giderilmesinde önemli kazançlar sağlamaktadır</w:t>
      </w:r>
      <w:r w:rsidR="00D74C6C" w:rsidRPr="00D374AB">
        <w:rPr>
          <w:sz w:val="24"/>
        </w:rPr>
        <w:t xml:space="preserve">. </w:t>
      </w:r>
    </w:p>
    <w:p w:rsidR="00504002" w:rsidRDefault="00504002" w:rsidP="00D374AB">
      <w:pPr>
        <w:pStyle w:val="AralkYok"/>
        <w:jc w:val="both"/>
        <w:rPr>
          <w:sz w:val="24"/>
        </w:rPr>
      </w:pPr>
    </w:p>
    <w:p w:rsidR="00504002" w:rsidRDefault="00504002" w:rsidP="00D374AB">
      <w:pPr>
        <w:pStyle w:val="AralkYok"/>
        <w:jc w:val="both"/>
        <w:rPr>
          <w:sz w:val="24"/>
        </w:rPr>
      </w:pPr>
    </w:p>
    <w:p w:rsidR="004A7E0D" w:rsidRDefault="00343981" w:rsidP="001706A1">
      <w:pPr>
        <w:pStyle w:val="AralkYok"/>
        <w:tabs>
          <w:tab w:val="left" w:pos="6735"/>
        </w:tabs>
        <w:jc w:val="both"/>
        <w:rPr>
          <w:sz w:val="24"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60288" behindDoc="1" locked="0" layoutInCell="1" allowOverlap="1" wp14:anchorId="70DF8D40" wp14:editId="4B3ABACC">
            <wp:simplePos x="0" y="0"/>
            <wp:positionH relativeFrom="column">
              <wp:posOffset>2948305</wp:posOffset>
            </wp:positionH>
            <wp:positionV relativeFrom="paragraph">
              <wp:posOffset>177165</wp:posOffset>
            </wp:positionV>
            <wp:extent cx="3105150" cy="158115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4AB" w:rsidRPr="00D374AB" w:rsidRDefault="001706A1" w:rsidP="001706A1">
      <w:pPr>
        <w:pStyle w:val="AralkYok"/>
        <w:tabs>
          <w:tab w:val="left" w:pos="6735"/>
        </w:tabs>
        <w:jc w:val="both"/>
        <w:rPr>
          <w:sz w:val="24"/>
        </w:rPr>
      </w:pPr>
      <w:r>
        <w:rPr>
          <w:sz w:val="24"/>
        </w:rPr>
        <w:tab/>
      </w:r>
    </w:p>
    <w:p w:rsidR="00C542CE" w:rsidRPr="00D374AB" w:rsidRDefault="00D74C6C" w:rsidP="00D374AB">
      <w:pPr>
        <w:pStyle w:val="AralkYok"/>
        <w:jc w:val="both"/>
        <w:rPr>
          <w:sz w:val="24"/>
        </w:rPr>
      </w:pPr>
      <w:proofErr w:type="gramStart"/>
      <w:r w:rsidRPr="00D374AB">
        <w:rPr>
          <w:sz w:val="24"/>
        </w:rPr>
        <w:t xml:space="preserve">İstanbul’daki </w:t>
      </w:r>
      <w:r w:rsidR="00C542CE" w:rsidRPr="00D374AB">
        <w:rPr>
          <w:sz w:val="24"/>
        </w:rPr>
        <w:t xml:space="preserve"> </w:t>
      </w:r>
      <w:r w:rsidRPr="00D374AB">
        <w:rPr>
          <w:sz w:val="24"/>
        </w:rPr>
        <w:t>arazi</w:t>
      </w:r>
      <w:proofErr w:type="gramEnd"/>
      <w:r w:rsidRPr="00D374AB">
        <w:rPr>
          <w:sz w:val="24"/>
        </w:rPr>
        <w:t xml:space="preserve"> maliyetlerinin fazla olduğu yerlerde kapasite arttırıcı zemin altı ve üstü tam otomatik otoparklar elzemdir. Ayrıca otoparkların üstüne golf, tenis, futbol vb. diğer sosyal faaliyetler için çok amaçlı tesisler kurulabilir.</w:t>
      </w:r>
    </w:p>
    <w:p w:rsidR="00C542CE" w:rsidRDefault="00C542CE" w:rsidP="00D374AB">
      <w:pPr>
        <w:pStyle w:val="AralkYok"/>
        <w:jc w:val="both"/>
        <w:rPr>
          <w:sz w:val="24"/>
        </w:rPr>
      </w:pPr>
    </w:p>
    <w:p w:rsidR="00425595" w:rsidRPr="00D374AB" w:rsidRDefault="00425595" w:rsidP="00D374AB">
      <w:pPr>
        <w:pStyle w:val="AralkYok"/>
        <w:jc w:val="both"/>
        <w:rPr>
          <w:sz w:val="24"/>
        </w:rPr>
      </w:pPr>
    </w:p>
    <w:p w:rsidR="00425595" w:rsidRDefault="00343981" w:rsidP="00D374AB">
      <w:pPr>
        <w:pStyle w:val="AralkYok"/>
        <w:jc w:val="both"/>
        <w:rPr>
          <w:sz w:val="24"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59264" behindDoc="1" locked="0" layoutInCell="1" allowOverlap="1" wp14:anchorId="434104AA" wp14:editId="305CD54F">
            <wp:simplePos x="0" y="0"/>
            <wp:positionH relativeFrom="column">
              <wp:posOffset>-4445</wp:posOffset>
            </wp:positionH>
            <wp:positionV relativeFrom="paragraph">
              <wp:posOffset>443230</wp:posOffset>
            </wp:positionV>
            <wp:extent cx="28575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56" y="21486"/>
                <wp:lineTo x="21456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bilif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6C" w:rsidRPr="00D374AB">
        <w:rPr>
          <w:sz w:val="24"/>
        </w:rPr>
        <w:t>Ayrıca bu tür otoparkları</w:t>
      </w:r>
      <w:r w:rsidR="00C542CE" w:rsidRPr="00D374AB">
        <w:rPr>
          <w:sz w:val="24"/>
        </w:rPr>
        <w:t>n; yatırımcı için en önemli avantajı, rampa ve koridor kullanmadan sadece</w:t>
      </w:r>
      <w:r w:rsidR="007F75F9">
        <w:rPr>
          <w:sz w:val="24"/>
        </w:rPr>
        <w:t xml:space="preserve"> </w:t>
      </w:r>
      <w:r w:rsidR="00D74C6C" w:rsidRPr="00D374AB">
        <w:rPr>
          <w:sz w:val="24"/>
        </w:rPr>
        <w:t>araç yü</w:t>
      </w:r>
      <w:r w:rsidR="00C542CE" w:rsidRPr="00D374AB">
        <w:rPr>
          <w:sz w:val="24"/>
        </w:rPr>
        <w:t>ksekliklerinde katlar inşa ederek park yeri kapasitesini</w:t>
      </w:r>
      <w:r w:rsidR="007F75F9">
        <w:rPr>
          <w:sz w:val="24"/>
        </w:rPr>
        <w:t xml:space="preserve">n büyütülmesidir. Ayrıca diğer </w:t>
      </w:r>
      <w:r w:rsidR="00C542CE" w:rsidRPr="00D374AB">
        <w:rPr>
          <w:sz w:val="24"/>
        </w:rPr>
        <w:t>önemli bir avantajı ise konvansi</w:t>
      </w:r>
      <w:r w:rsidR="00D74C6C" w:rsidRPr="00D374AB">
        <w:rPr>
          <w:sz w:val="24"/>
        </w:rPr>
        <w:t>yonel otoparklarda ciddi ön yatırı</w:t>
      </w:r>
      <w:r w:rsidR="00C542CE" w:rsidRPr="00D374AB">
        <w:rPr>
          <w:sz w:val="24"/>
        </w:rPr>
        <w:t>m ve işletme maliyetlerine</w:t>
      </w:r>
      <w:r w:rsidR="00D374AB">
        <w:rPr>
          <w:sz w:val="24"/>
        </w:rPr>
        <w:t xml:space="preserve"> </w:t>
      </w:r>
      <w:r w:rsidR="00D74C6C" w:rsidRPr="00D374AB">
        <w:rPr>
          <w:sz w:val="24"/>
        </w:rPr>
        <w:t>sebep olan aydı</w:t>
      </w:r>
      <w:r w:rsidR="00C542CE" w:rsidRPr="00D374AB">
        <w:rPr>
          <w:sz w:val="24"/>
        </w:rPr>
        <w:t>nlatma ve havalandırma gibi gereksinimlere otomatik otoparklarda ihtiyaç</w:t>
      </w:r>
      <w:r w:rsidR="00D374AB">
        <w:rPr>
          <w:sz w:val="24"/>
        </w:rPr>
        <w:t xml:space="preserve"> </w:t>
      </w:r>
      <w:r w:rsidR="00D74C6C" w:rsidRPr="00D374AB">
        <w:rPr>
          <w:sz w:val="24"/>
        </w:rPr>
        <w:t>duyulmamasıdı</w:t>
      </w:r>
      <w:r w:rsidR="00C542CE" w:rsidRPr="00D374AB">
        <w:rPr>
          <w:sz w:val="24"/>
        </w:rPr>
        <w:t>r. Sis</w:t>
      </w:r>
      <w:r w:rsidR="00D74C6C" w:rsidRPr="00D374AB">
        <w:rPr>
          <w:sz w:val="24"/>
        </w:rPr>
        <w:t>tem bilgisayar kontrolü ile çalıştığı</w:t>
      </w:r>
      <w:r w:rsidR="00C542CE" w:rsidRPr="00D374AB">
        <w:rPr>
          <w:sz w:val="24"/>
        </w:rPr>
        <w:t>ndan sadece gişe personeli kullanılır</w:t>
      </w:r>
      <w:r w:rsidR="00D74C6C" w:rsidRPr="00D374AB">
        <w:rPr>
          <w:sz w:val="24"/>
        </w:rPr>
        <w:t>.</w:t>
      </w:r>
      <w:r w:rsidR="00D374AB">
        <w:rPr>
          <w:sz w:val="24"/>
        </w:rPr>
        <w:t xml:space="preserve"> </w:t>
      </w:r>
      <w:r w:rsidR="00D74C6C" w:rsidRPr="00D374AB">
        <w:rPr>
          <w:sz w:val="24"/>
        </w:rPr>
        <w:t xml:space="preserve">Ek olarak elektrikli araçlar otopark ve şarj üniteleri, bisiklet ve motosikletler için </w:t>
      </w:r>
      <w:proofErr w:type="gramStart"/>
      <w:r w:rsidR="00D74C6C" w:rsidRPr="00D374AB">
        <w:rPr>
          <w:sz w:val="24"/>
        </w:rPr>
        <w:t xml:space="preserve">tasarımlar </w:t>
      </w:r>
      <w:r w:rsidR="00D374AB">
        <w:rPr>
          <w:sz w:val="24"/>
        </w:rPr>
        <w:t xml:space="preserve"> </w:t>
      </w:r>
      <w:r w:rsidR="00D74C6C" w:rsidRPr="00D374AB">
        <w:rPr>
          <w:sz w:val="24"/>
        </w:rPr>
        <w:t>anında</w:t>
      </w:r>
      <w:proofErr w:type="gramEnd"/>
      <w:r w:rsidR="00D74C6C" w:rsidRPr="00D374AB">
        <w:rPr>
          <w:sz w:val="24"/>
        </w:rPr>
        <w:t xml:space="preserve"> kişiye özel araç park yeri ve garajı yapılmalıdır. </w:t>
      </w: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343981" w:rsidRDefault="00343981" w:rsidP="00D374AB">
      <w:pPr>
        <w:pStyle w:val="AralkYok"/>
        <w:jc w:val="both"/>
        <w:rPr>
          <w:sz w:val="24"/>
        </w:rPr>
      </w:pPr>
    </w:p>
    <w:p w:rsidR="00D74C6C" w:rsidRPr="00D374AB" w:rsidRDefault="00D74C6C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 xml:space="preserve">Bütün bu tasarımlar (CO2) </w:t>
      </w:r>
      <w:r w:rsidR="00D374AB">
        <w:rPr>
          <w:sz w:val="24"/>
        </w:rPr>
        <w:t xml:space="preserve"> </w:t>
      </w:r>
      <w:r w:rsidRPr="00D374AB">
        <w:rPr>
          <w:sz w:val="24"/>
        </w:rPr>
        <w:t xml:space="preserve">misyonunu en iyi şekilde tahliye edecek şekilde düşünülmeli ve otoparkların şehir içinde </w:t>
      </w:r>
      <w:r w:rsidR="002F2797" w:rsidRPr="00D374AB">
        <w:rPr>
          <w:sz w:val="24"/>
        </w:rPr>
        <w:t xml:space="preserve">uygun </w:t>
      </w:r>
      <w:proofErr w:type="gramStart"/>
      <w:r w:rsidR="002F2797" w:rsidRPr="00D374AB">
        <w:rPr>
          <w:sz w:val="24"/>
        </w:rPr>
        <w:t xml:space="preserve">yerlerde </w:t>
      </w:r>
      <w:r w:rsidR="00D374AB">
        <w:rPr>
          <w:sz w:val="24"/>
        </w:rPr>
        <w:t xml:space="preserve"> </w:t>
      </w:r>
      <w:r w:rsidR="007F75F9">
        <w:rPr>
          <w:sz w:val="24"/>
        </w:rPr>
        <w:t>p</w:t>
      </w:r>
      <w:r w:rsidR="002F2797" w:rsidRPr="00D374AB">
        <w:rPr>
          <w:sz w:val="24"/>
        </w:rPr>
        <w:t>lanlanarak</w:t>
      </w:r>
      <w:proofErr w:type="gramEnd"/>
      <w:r w:rsidR="002F2797" w:rsidRPr="00D374AB">
        <w:rPr>
          <w:sz w:val="24"/>
        </w:rPr>
        <w:t xml:space="preserve"> şehir dokusuna uygun iç ve dış mimari estetikte olmalıdır. Yeşil alana ayrılan, </w:t>
      </w:r>
      <w:proofErr w:type="gramStart"/>
      <w:r w:rsidR="002F2797" w:rsidRPr="00D374AB">
        <w:rPr>
          <w:sz w:val="24"/>
        </w:rPr>
        <w:t xml:space="preserve">park </w:t>
      </w:r>
      <w:r w:rsidR="00D374AB">
        <w:rPr>
          <w:sz w:val="24"/>
        </w:rPr>
        <w:t xml:space="preserve"> </w:t>
      </w:r>
      <w:r w:rsidR="00343981">
        <w:rPr>
          <w:sz w:val="24"/>
        </w:rPr>
        <w:t>v</w:t>
      </w:r>
      <w:r w:rsidR="002F2797" w:rsidRPr="00D374AB">
        <w:rPr>
          <w:sz w:val="24"/>
        </w:rPr>
        <w:t>e</w:t>
      </w:r>
      <w:proofErr w:type="gramEnd"/>
      <w:r w:rsidR="002F2797" w:rsidRPr="00D374AB">
        <w:rPr>
          <w:sz w:val="24"/>
        </w:rPr>
        <w:t xml:space="preserve"> meydan altları, İstanbul gibi kısıtlı imkanlara sahip metropol bir şehir için çok amaçlı başta </w:t>
      </w:r>
      <w:r w:rsidR="00D374AB">
        <w:rPr>
          <w:sz w:val="24"/>
        </w:rPr>
        <w:t xml:space="preserve"> </w:t>
      </w:r>
      <w:r w:rsidR="007F75F9">
        <w:rPr>
          <w:sz w:val="24"/>
        </w:rPr>
        <w:t>o</w:t>
      </w:r>
      <w:r w:rsidR="002F2797" w:rsidRPr="00D374AB">
        <w:rPr>
          <w:sz w:val="24"/>
        </w:rPr>
        <w:t>topark olmak üzere yeniden gözden geçirilmelidir.</w:t>
      </w:r>
    </w:p>
    <w:p w:rsidR="00C542CE" w:rsidRPr="00D374AB" w:rsidRDefault="00C542CE" w:rsidP="00D374AB">
      <w:pPr>
        <w:pStyle w:val="AralkYok"/>
        <w:jc w:val="both"/>
        <w:rPr>
          <w:sz w:val="24"/>
        </w:rPr>
      </w:pPr>
    </w:p>
    <w:p w:rsidR="002F2797" w:rsidRPr="00D374AB" w:rsidRDefault="002F2797" w:rsidP="00D374AB">
      <w:pPr>
        <w:pStyle w:val="AralkYok"/>
        <w:jc w:val="both"/>
        <w:rPr>
          <w:b/>
          <w:sz w:val="24"/>
        </w:rPr>
      </w:pPr>
      <w:r w:rsidRPr="00D374AB">
        <w:rPr>
          <w:b/>
          <w:sz w:val="24"/>
        </w:rPr>
        <w:t xml:space="preserve">4. Sonuç </w:t>
      </w:r>
    </w:p>
    <w:p w:rsidR="00D374AB" w:rsidRDefault="00D374AB" w:rsidP="00D374AB">
      <w:pPr>
        <w:pStyle w:val="AralkYok"/>
        <w:jc w:val="both"/>
        <w:rPr>
          <w:sz w:val="24"/>
        </w:rPr>
      </w:pPr>
    </w:p>
    <w:p w:rsidR="00C542CE" w:rsidRPr="00D374AB" w:rsidRDefault="00C542CE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Şehircilik anlayışı aslında şehri oluşturan fertlerin yaşam biçimi ile güçlü bir şekilde</w:t>
      </w:r>
      <w:r w:rsidR="00D374AB">
        <w:rPr>
          <w:sz w:val="24"/>
        </w:rPr>
        <w:t xml:space="preserve"> </w:t>
      </w:r>
      <w:r w:rsidRPr="00D374AB">
        <w:rPr>
          <w:sz w:val="24"/>
        </w:rPr>
        <w:t>bağlantılıdır. Genel olarak “Yap</w:t>
      </w:r>
      <w:r w:rsidR="002F2797" w:rsidRPr="00D374AB">
        <w:rPr>
          <w:sz w:val="24"/>
        </w:rPr>
        <w:t>ı</w:t>
      </w:r>
      <w:r w:rsidRPr="00D374AB">
        <w:rPr>
          <w:sz w:val="24"/>
        </w:rPr>
        <w:t xml:space="preserve"> Sonra düşün" hareket tarzıyla yaşamaya alışmış olan bir</w:t>
      </w:r>
      <w:r w:rsidR="00D374AB">
        <w:rPr>
          <w:sz w:val="24"/>
        </w:rPr>
        <w:t xml:space="preserve"> </w:t>
      </w:r>
      <w:r w:rsidRPr="00D374AB">
        <w:rPr>
          <w:sz w:val="24"/>
        </w:rPr>
        <w:t>toplumun yaşadığı alanlarda da bu felsefenin izleri açıkça g</w:t>
      </w:r>
      <w:r w:rsidR="002F2797" w:rsidRPr="00D374AB">
        <w:rPr>
          <w:sz w:val="24"/>
        </w:rPr>
        <w:t>ö</w:t>
      </w:r>
      <w:r w:rsidRPr="00D374AB">
        <w:rPr>
          <w:sz w:val="24"/>
        </w:rPr>
        <w:t>rülebilmektedir. İstanbul'un şu</w:t>
      </w:r>
      <w:r w:rsidR="00D374AB">
        <w:rPr>
          <w:sz w:val="24"/>
        </w:rPr>
        <w:t xml:space="preserve"> </w:t>
      </w:r>
      <w:r w:rsidRPr="00D374AB">
        <w:rPr>
          <w:sz w:val="24"/>
        </w:rPr>
        <w:t>anki durumu bina merkezli bir yapılanma anlayışının sonucu olarak binalara uydurulmuş</w:t>
      </w:r>
      <w:r w:rsidR="00D374AB">
        <w:rPr>
          <w:sz w:val="24"/>
        </w:rPr>
        <w:t xml:space="preserve"> </w:t>
      </w:r>
      <w:r w:rsidRPr="00D374AB">
        <w:rPr>
          <w:sz w:val="24"/>
        </w:rPr>
        <w:t>yolla</w:t>
      </w:r>
      <w:r w:rsidR="002F2797" w:rsidRPr="00D374AB">
        <w:rPr>
          <w:sz w:val="24"/>
        </w:rPr>
        <w:t>r eğer boş alan kalırsa yerleşti</w:t>
      </w:r>
      <w:r w:rsidRPr="00D374AB">
        <w:rPr>
          <w:sz w:val="24"/>
        </w:rPr>
        <w:t>rilen toplu taşıma istasyonları ve bunlara birleştirilmeye</w:t>
      </w:r>
      <w:r w:rsidR="00D374AB">
        <w:rPr>
          <w:sz w:val="24"/>
        </w:rPr>
        <w:t xml:space="preserve"> </w:t>
      </w:r>
      <w:r w:rsidRPr="00D374AB">
        <w:rPr>
          <w:sz w:val="24"/>
        </w:rPr>
        <w:t>çalışılan otoparklar şeklinde özetlenebilir.</w:t>
      </w:r>
    </w:p>
    <w:p w:rsidR="00D374AB" w:rsidRDefault="00D374AB" w:rsidP="00D374AB">
      <w:pPr>
        <w:pStyle w:val="AralkYok"/>
        <w:jc w:val="both"/>
        <w:rPr>
          <w:sz w:val="24"/>
        </w:rPr>
      </w:pPr>
    </w:p>
    <w:p w:rsidR="00C542CE" w:rsidRPr="00D374AB" w:rsidRDefault="00C542CE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Bu anlayış içerisinde kentin ve kentlinin yaşadığı</w:t>
      </w:r>
      <w:r w:rsidR="002F2797" w:rsidRPr="00D374AB">
        <w:rPr>
          <w:sz w:val="24"/>
        </w:rPr>
        <w:t xml:space="preserve"> </w:t>
      </w:r>
      <w:r w:rsidRPr="00D374AB">
        <w:rPr>
          <w:sz w:val="24"/>
        </w:rPr>
        <w:t>sorunlara çözüm bulmaya çalışılmaktadır.</w:t>
      </w:r>
      <w:r w:rsidR="00D374AB">
        <w:rPr>
          <w:sz w:val="24"/>
        </w:rPr>
        <w:t xml:space="preserve"> </w:t>
      </w:r>
      <w:r w:rsidRPr="00D374AB">
        <w:rPr>
          <w:sz w:val="24"/>
        </w:rPr>
        <w:t>Yanlış uygulamaların oluşturduğu kaotik durumun içerisinde</w:t>
      </w:r>
      <w:r w:rsidR="002F2797" w:rsidRPr="00D374AB">
        <w:rPr>
          <w:sz w:val="24"/>
        </w:rPr>
        <w:t xml:space="preserve">, </w:t>
      </w:r>
      <w:r w:rsidRPr="00D374AB">
        <w:rPr>
          <w:sz w:val="24"/>
        </w:rPr>
        <w:t xml:space="preserve"> otopark</w:t>
      </w:r>
      <w:r w:rsidR="00D374AB">
        <w:rPr>
          <w:sz w:val="24"/>
        </w:rPr>
        <w:t xml:space="preserve"> </w:t>
      </w:r>
      <w:r w:rsidRPr="00D374AB">
        <w:rPr>
          <w:sz w:val="24"/>
        </w:rPr>
        <w:t>kültürünü tesis etmek ve</w:t>
      </w:r>
      <w:r w:rsidR="002F2797" w:rsidRPr="00D374AB">
        <w:rPr>
          <w:sz w:val="24"/>
        </w:rPr>
        <w:t xml:space="preserve"> trafik yoğunluğunu azaltmaya yö</w:t>
      </w:r>
      <w:r w:rsidRPr="00D374AB">
        <w:rPr>
          <w:sz w:val="24"/>
        </w:rPr>
        <w:t>nelik gerçekleştirilmeye çalışılan</w:t>
      </w:r>
      <w:r w:rsidR="00D374AB">
        <w:rPr>
          <w:sz w:val="24"/>
        </w:rPr>
        <w:t xml:space="preserve"> </w:t>
      </w:r>
      <w:r w:rsidRPr="00D374AB">
        <w:rPr>
          <w:sz w:val="24"/>
        </w:rPr>
        <w:t>doğru uygulamaların başarılı sonuçlar elde etmesi için geçmesi gereken süre uzun</w:t>
      </w:r>
      <w:r w:rsidR="00D374AB">
        <w:rPr>
          <w:sz w:val="24"/>
        </w:rPr>
        <w:t xml:space="preserve"> </w:t>
      </w:r>
      <w:r w:rsidRPr="00D374AB">
        <w:rPr>
          <w:sz w:val="24"/>
        </w:rPr>
        <w:t>olmaktadır. Bu sebeple uygulamaların meydana getirdiği sonuçları çok kısa bir sürede</w:t>
      </w:r>
      <w:r w:rsidR="00D374AB">
        <w:rPr>
          <w:sz w:val="24"/>
        </w:rPr>
        <w:t xml:space="preserve"> </w:t>
      </w:r>
      <w:r w:rsidRPr="00D374AB">
        <w:rPr>
          <w:sz w:val="24"/>
        </w:rPr>
        <w:t>gözlenmesi mümkün olmadığı bilinmeli ve projelere verilen destek süresi de uzatılarak</w:t>
      </w:r>
      <w:r w:rsidR="00D374AB">
        <w:rPr>
          <w:sz w:val="24"/>
        </w:rPr>
        <w:t xml:space="preserve"> </w:t>
      </w:r>
      <w:r w:rsidRPr="00D374AB">
        <w:rPr>
          <w:sz w:val="24"/>
        </w:rPr>
        <w:t>yaşam şansı tanınmalıdır</w:t>
      </w:r>
      <w:r w:rsidR="00D374AB">
        <w:rPr>
          <w:sz w:val="24"/>
        </w:rPr>
        <w:t>.</w:t>
      </w:r>
    </w:p>
    <w:p w:rsidR="00D374AB" w:rsidRDefault="00D374AB" w:rsidP="00D374AB">
      <w:pPr>
        <w:pStyle w:val="AralkYok"/>
        <w:jc w:val="both"/>
        <w:rPr>
          <w:sz w:val="24"/>
        </w:rPr>
      </w:pPr>
    </w:p>
    <w:p w:rsidR="002F2797" w:rsidRPr="00D374AB" w:rsidRDefault="00C542CE" w:rsidP="00D374AB">
      <w:pPr>
        <w:pStyle w:val="AralkYok"/>
        <w:jc w:val="both"/>
        <w:rPr>
          <w:sz w:val="24"/>
        </w:rPr>
      </w:pPr>
      <w:r w:rsidRPr="00D374AB">
        <w:rPr>
          <w:sz w:val="24"/>
        </w:rPr>
        <w:t>Yeni yapılanmalarda, tüm şehir öğelerinde ve projelerde olması gerektiği gibi planla, uygula,</w:t>
      </w:r>
      <w:r w:rsidR="00D374AB">
        <w:rPr>
          <w:sz w:val="24"/>
        </w:rPr>
        <w:t xml:space="preserve"> </w:t>
      </w:r>
      <w:r w:rsidRPr="00D374AB">
        <w:rPr>
          <w:sz w:val="24"/>
        </w:rPr>
        <w:t>kontrol et ve onayla süreçlerinin sağlıklı olarak işlediği bir yapılanma anlayışı uygulanması</w:t>
      </w:r>
      <w:r w:rsidR="00D374AB">
        <w:rPr>
          <w:sz w:val="24"/>
        </w:rPr>
        <w:t xml:space="preserve"> </w:t>
      </w:r>
      <w:r w:rsidR="002F2797" w:rsidRPr="00D374AB">
        <w:rPr>
          <w:sz w:val="24"/>
        </w:rPr>
        <w:t xml:space="preserve">gerekmektedir. </w:t>
      </w:r>
    </w:p>
    <w:p w:rsidR="00C542CE" w:rsidRPr="00D374AB" w:rsidRDefault="00C542CE" w:rsidP="00D374AB">
      <w:pPr>
        <w:pStyle w:val="AralkYok"/>
        <w:jc w:val="both"/>
        <w:rPr>
          <w:sz w:val="24"/>
        </w:rPr>
      </w:pPr>
    </w:p>
    <w:p w:rsidR="00C542CE" w:rsidRPr="00D374AB" w:rsidRDefault="00C542CE" w:rsidP="00D374AB">
      <w:pPr>
        <w:pStyle w:val="AralkYok"/>
        <w:jc w:val="both"/>
        <w:rPr>
          <w:sz w:val="24"/>
        </w:rPr>
      </w:pPr>
    </w:p>
    <w:p w:rsidR="00C542CE" w:rsidRPr="00D374AB" w:rsidRDefault="00C542CE" w:rsidP="00D374AB">
      <w:pPr>
        <w:pStyle w:val="AralkYok"/>
        <w:jc w:val="both"/>
        <w:rPr>
          <w:sz w:val="24"/>
        </w:rPr>
      </w:pPr>
    </w:p>
    <w:p w:rsidR="00C542CE" w:rsidRPr="00D374AB" w:rsidRDefault="00425595" w:rsidP="00D374AB">
      <w:pPr>
        <w:pStyle w:val="AralkYok"/>
        <w:jc w:val="both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 wp14:anchorId="10A4EF82" wp14:editId="2284FDF5">
            <wp:extent cx="2952750" cy="230851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411" cy="231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595">
        <w:rPr>
          <w:noProof/>
          <w:sz w:val="24"/>
          <w:lang w:eastAsia="tr-TR"/>
        </w:rPr>
        <w:t xml:space="preserve"> </w:t>
      </w:r>
      <w:r>
        <w:rPr>
          <w:noProof/>
          <w:sz w:val="24"/>
          <w:lang w:eastAsia="tr-TR"/>
        </w:rPr>
        <w:drawing>
          <wp:inline distT="0" distB="0" distL="0" distR="0" wp14:anchorId="64A8EB19" wp14:editId="3F501704">
            <wp:extent cx="2589610" cy="2299021"/>
            <wp:effectExtent l="0" t="0" r="1270" b="635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610" cy="229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CE" w:rsidRPr="00D374AB" w:rsidRDefault="00C542CE" w:rsidP="00D374AB">
      <w:pPr>
        <w:pStyle w:val="AralkYok"/>
        <w:jc w:val="both"/>
        <w:rPr>
          <w:sz w:val="24"/>
        </w:rPr>
      </w:pPr>
    </w:p>
    <w:p w:rsidR="00425595" w:rsidRDefault="00425595" w:rsidP="00343981">
      <w:pPr>
        <w:pStyle w:val="AralkYok"/>
        <w:tabs>
          <w:tab w:val="left" w:pos="2775"/>
        </w:tabs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425595" w:rsidRDefault="00425595" w:rsidP="00D374AB">
      <w:pPr>
        <w:pStyle w:val="AralkYok"/>
        <w:jc w:val="both"/>
        <w:rPr>
          <w:sz w:val="24"/>
        </w:rPr>
      </w:pPr>
    </w:p>
    <w:p w:rsidR="00C542CE" w:rsidRDefault="002F2797" w:rsidP="00D374AB">
      <w:pPr>
        <w:pStyle w:val="AralkYok"/>
        <w:jc w:val="both"/>
        <w:rPr>
          <w:b/>
          <w:sz w:val="24"/>
        </w:rPr>
      </w:pPr>
      <w:r w:rsidRPr="00C67893">
        <w:rPr>
          <w:b/>
          <w:sz w:val="24"/>
        </w:rPr>
        <w:t xml:space="preserve">Kaynaklar  </w:t>
      </w:r>
    </w:p>
    <w:p w:rsidR="00343981" w:rsidRPr="00C67893" w:rsidRDefault="00343981" w:rsidP="00D374AB">
      <w:pPr>
        <w:pStyle w:val="AralkYok"/>
        <w:jc w:val="both"/>
        <w:rPr>
          <w:b/>
          <w:sz w:val="24"/>
        </w:rPr>
      </w:pPr>
    </w:p>
    <w:p w:rsidR="00C542CE" w:rsidRPr="00D374AB" w:rsidRDefault="00C542CE" w:rsidP="00D374AB">
      <w:pPr>
        <w:pStyle w:val="AralkYok"/>
        <w:numPr>
          <w:ilvl w:val="0"/>
          <w:numId w:val="2"/>
        </w:numPr>
        <w:jc w:val="both"/>
        <w:rPr>
          <w:sz w:val="24"/>
        </w:rPr>
      </w:pPr>
      <w:r w:rsidRPr="00D374AB">
        <w:rPr>
          <w:sz w:val="24"/>
        </w:rPr>
        <w:t>Demir, A</w:t>
      </w:r>
      <w:proofErr w:type="gramStart"/>
      <w:r w:rsidRPr="00D374AB">
        <w:rPr>
          <w:sz w:val="24"/>
        </w:rPr>
        <w:t>.,</w:t>
      </w:r>
      <w:proofErr w:type="gramEnd"/>
      <w:r w:rsidRPr="00D374AB">
        <w:rPr>
          <w:sz w:val="24"/>
        </w:rPr>
        <w:t xml:space="preserve"> Çavdar, A. Otomobilin şehre uydurulması arakesitinde otoparkçılık kültürünün ,</w:t>
      </w:r>
    </w:p>
    <w:p w:rsidR="00C542CE" w:rsidRPr="00D374AB" w:rsidRDefault="00C542CE" w:rsidP="00D374AB">
      <w:pPr>
        <w:pStyle w:val="AralkYok"/>
        <w:ind w:firstLine="708"/>
        <w:jc w:val="both"/>
        <w:rPr>
          <w:sz w:val="24"/>
        </w:rPr>
      </w:pPr>
      <w:proofErr w:type="gramStart"/>
      <w:r w:rsidRPr="00D374AB">
        <w:rPr>
          <w:sz w:val="24"/>
        </w:rPr>
        <w:t>tesisi</w:t>
      </w:r>
      <w:proofErr w:type="gramEnd"/>
      <w:r w:rsidRPr="00D374AB">
        <w:rPr>
          <w:sz w:val="24"/>
        </w:rPr>
        <w:t xml:space="preserve"> ve şehircilik </w:t>
      </w:r>
    </w:p>
    <w:p w:rsidR="00C542CE" w:rsidRPr="00D374AB" w:rsidRDefault="00C542CE" w:rsidP="00D374AB">
      <w:pPr>
        <w:pStyle w:val="AralkYok"/>
        <w:numPr>
          <w:ilvl w:val="0"/>
          <w:numId w:val="2"/>
        </w:numPr>
        <w:jc w:val="both"/>
        <w:rPr>
          <w:sz w:val="24"/>
        </w:rPr>
      </w:pPr>
      <w:r w:rsidRPr="00D374AB">
        <w:rPr>
          <w:sz w:val="24"/>
        </w:rPr>
        <w:t>Gurbet</w:t>
      </w:r>
      <w:r w:rsidR="002F2797" w:rsidRPr="00D374AB">
        <w:rPr>
          <w:sz w:val="24"/>
        </w:rPr>
        <w:t>c</w:t>
      </w:r>
      <w:r w:rsidRPr="00D374AB">
        <w:rPr>
          <w:sz w:val="24"/>
        </w:rPr>
        <w:t>i,</w:t>
      </w:r>
      <w:r w:rsidR="002F2797" w:rsidRPr="00D374AB">
        <w:rPr>
          <w:sz w:val="24"/>
        </w:rPr>
        <w:t xml:space="preserve"> K</w:t>
      </w:r>
      <w:proofErr w:type="gramStart"/>
      <w:r w:rsidR="002F2797" w:rsidRPr="00D374AB">
        <w:rPr>
          <w:sz w:val="24"/>
        </w:rPr>
        <w:t>.,</w:t>
      </w:r>
      <w:proofErr w:type="gramEnd"/>
      <w:r w:rsidR="002F2797" w:rsidRPr="00D374AB">
        <w:rPr>
          <w:sz w:val="24"/>
        </w:rPr>
        <w:t xml:space="preserve"> Demir, A. ve Çavdar, A., “İ</w:t>
      </w:r>
      <w:r w:rsidRPr="00D374AB">
        <w:rPr>
          <w:sz w:val="24"/>
        </w:rPr>
        <w:t>sta</w:t>
      </w:r>
      <w:r w:rsidR="002F2797" w:rsidRPr="00D374AB">
        <w:rPr>
          <w:sz w:val="24"/>
        </w:rPr>
        <w:t>n</w:t>
      </w:r>
      <w:r w:rsidRPr="00D374AB">
        <w:rPr>
          <w:sz w:val="24"/>
        </w:rPr>
        <w:t>bul</w:t>
      </w:r>
      <w:r w:rsidR="002F2797" w:rsidRPr="00D374AB">
        <w:rPr>
          <w:sz w:val="24"/>
        </w:rPr>
        <w:t xml:space="preserve"> </w:t>
      </w:r>
      <w:r w:rsidRPr="00D374AB">
        <w:rPr>
          <w:sz w:val="24"/>
        </w:rPr>
        <w:t xml:space="preserve">da Sürdürülebilir Ulaşımda Otomobil Öğesi." </w:t>
      </w:r>
    </w:p>
    <w:p w:rsidR="00C542CE" w:rsidRPr="00D374AB" w:rsidRDefault="002F2797" w:rsidP="0016327C">
      <w:pPr>
        <w:pStyle w:val="AralkYok"/>
        <w:ind w:left="708"/>
        <w:jc w:val="both"/>
        <w:rPr>
          <w:sz w:val="24"/>
        </w:rPr>
      </w:pPr>
      <w:r w:rsidRPr="00D374AB">
        <w:rPr>
          <w:sz w:val="24"/>
        </w:rPr>
        <w:t xml:space="preserve">TRODSA, 4. Ulusal Yol ve </w:t>
      </w:r>
      <w:proofErr w:type="spellStart"/>
      <w:r w:rsidRPr="00D374AB">
        <w:rPr>
          <w:sz w:val="24"/>
        </w:rPr>
        <w:t>T</w:t>
      </w:r>
      <w:r w:rsidR="00C542CE" w:rsidRPr="00D374AB">
        <w:rPr>
          <w:sz w:val="24"/>
        </w:rPr>
        <w:t>raﬁk</w:t>
      </w:r>
      <w:proofErr w:type="spellEnd"/>
      <w:r w:rsidR="00C542CE" w:rsidRPr="00D374AB">
        <w:rPr>
          <w:sz w:val="24"/>
        </w:rPr>
        <w:t xml:space="preserve"> Güvenliği Kongresi, Bil. Kitabı, s. 201-211, Ankara, 2007 </w:t>
      </w:r>
    </w:p>
    <w:p w:rsidR="00C542CE" w:rsidRPr="00D374AB" w:rsidRDefault="00C542CE" w:rsidP="00D374AB">
      <w:pPr>
        <w:pStyle w:val="AralkYok"/>
        <w:numPr>
          <w:ilvl w:val="0"/>
          <w:numId w:val="2"/>
        </w:numPr>
        <w:jc w:val="both"/>
        <w:rPr>
          <w:sz w:val="24"/>
        </w:rPr>
      </w:pPr>
      <w:r w:rsidRPr="00D374AB">
        <w:rPr>
          <w:sz w:val="24"/>
        </w:rPr>
        <w:t>Kaptan, H</w:t>
      </w:r>
      <w:proofErr w:type="gramStart"/>
      <w:r w:rsidRPr="00D374AB">
        <w:rPr>
          <w:sz w:val="24"/>
        </w:rPr>
        <w:t>.,</w:t>
      </w:r>
      <w:proofErr w:type="gramEnd"/>
      <w:r w:rsidRPr="00D374AB">
        <w:rPr>
          <w:sz w:val="24"/>
        </w:rPr>
        <w:t xml:space="preserve"> “İstanbul Büyükşehir Belediyesi </w:t>
      </w:r>
      <w:proofErr w:type="spellStart"/>
      <w:r w:rsidRPr="00D374AB">
        <w:rPr>
          <w:sz w:val="24"/>
        </w:rPr>
        <w:t>Metropolitan</w:t>
      </w:r>
      <w:proofErr w:type="spellEnd"/>
      <w:r w:rsidRPr="00D374AB">
        <w:rPr>
          <w:sz w:val="24"/>
        </w:rPr>
        <w:t xml:space="preserve"> Planlama ve Kentsel Tasarım </w:t>
      </w:r>
    </w:p>
    <w:p w:rsidR="00C542CE" w:rsidRPr="00D374AB" w:rsidRDefault="002F2797" w:rsidP="00D374AB">
      <w:pPr>
        <w:pStyle w:val="AralkYok"/>
        <w:ind w:firstLine="708"/>
        <w:jc w:val="both"/>
        <w:rPr>
          <w:sz w:val="24"/>
        </w:rPr>
      </w:pPr>
      <w:r w:rsidRPr="00D374AB">
        <w:rPr>
          <w:sz w:val="24"/>
        </w:rPr>
        <w:t>Merkezi", 2006.</w:t>
      </w:r>
    </w:p>
    <w:p w:rsidR="00C542CE" w:rsidRPr="00D374AB" w:rsidRDefault="00C542CE" w:rsidP="00D374AB">
      <w:pPr>
        <w:pStyle w:val="AralkYok"/>
        <w:numPr>
          <w:ilvl w:val="0"/>
          <w:numId w:val="2"/>
        </w:numPr>
        <w:jc w:val="both"/>
        <w:rPr>
          <w:sz w:val="24"/>
        </w:rPr>
      </w:pPr>
      <w:proofErr w:type="spellStart"/>
      <w:r w:rsidRPr="00D374AB">
        <w:rPr>
          <w:sz w:val="24"/>
        </w:rPr>
        <w:t>İMP&amp;JlCA</w:t>
      </w:r>
      <w:proofErr w:type="spellEnd"/>
      <w:r w:rsidRPr="00D374AB">
        <w:rPr>
          <w:sz w:val="24"/>
        </w:rPr>
        <w:t>, “İstanbul Master Pla</w:t>
      </w:r>
      <w:r w:rsidR="002F2797" w:rsidRPr="00D374AB">
        <w:rPr>
          <w:sz w:val="24"/>
        </w:rPr>
        <w:t>nı Final Raporu Taslağı”, 2008</w:t>
      </w:r>
    </w:p>
    <w:p w:rsidR="00C542CE" w:rsidRPr="00D374AB" w:rsidRDefault="00C542CE" w:rsidP="00D374AB">
      <w:pPr>
        <w:pStyle w:val="AralkYok"/>
        <w:numPr>
          <w:ilvl w:val="0"/>
          <w:numId w:val="2"/>
        </w:numPr>
        <w:jc w:val="both"/>
        <w:rPr>
          <w:sz w:val="24"/>
        </w:rPr>
      </w:pPr>
      <w:proofErr w:type="spellStart"/>
      <w:r w:rsidRPr="00D374AB">
        <w:rPr>
          <w:sz w:val="24"/>
        </w:rPr>
        <w:t>Bobylev</w:t>
      </w:r>
      <w:proofErr w:type="spellEnd"/>
      <w:r w:rsidRPr="00D374AB">
        <w:rPr>
          <w:sz w:val="24"/>
        </w:rPr>
        <w:t>, N</w:t>
      </w:r>
      <w:proofErr w:type="gramStart"/>
      <w:r w:rsidRPr="00D374AB">
        <w:rPr>
          <w:sz w:val="24"/>
        </w:rPr>
        <w:t>.,</w:t>
      </w:r>
      <w:proofErr w:type="gramEnd"/>
      <w:r w:rsidRPr="00D374AB">
        <w:rPr>
          <w:sz w:val="24"/>
        </w:rPr>
        <w:t xml:space="preserve"> “</w:t>
      </w:r>
      <w:proofErr w:type="spellStart"/>
      <w:r w:rsidRPr="00D374AB">
        <w:rPr>
          <w:sz w:val="24"/>
        </w:rPr>
        <w:t>Mainstreaming</w:t>
      </w:r>
      <w:proofErr w:type="spellEnd"/>
      <w:r w:rsidRPr="00D374AB">
        <w:rPr>
          <w:sz w:val="24"/>
        </w:rPr>
        <w:t xml:space="preserve"> </w:t>
      </w:r>
      <w:proofErr w:type="spellStart"/>
      <w:r w:rsidRPr="00D374AB">
        <w:rPr>
          <w:sz w:val="24"/>
        </w:rPr>
        <w:t>sustainable</w:t>
      </w:r>
      <w:proofErr w:type="spellEnd"/>
      <w:r w:rsidRPr="00D374AB">
        <w:rPr>
          <w:sz w:val="24"/>
        </w:rPr>
        <w:t xml:space="preserve"> </w:t>
      </w:r>
      <w:proofErr w:type="spellStart"/>
      <w:r w:rsidRPr="00D374AB">
        <w:rPr>
          <w:sz w:val="24"/>
        </w:rPr>
        <w:t>into</w:t>
      </w:r>
      <w:proofErr w:type="spellEnd"/>
      <w:r w:rsidRPr="00D374AB">
        <w:rPr>
          <w:sz w:val="24"/>
        </w:rPr>
        <w:t xml:space="preserve"> a </w:t>
      </w:r>
      <w:proofErr w:type="spellStart"/>
      <w:r w:rsidRPr="00D374AB">
        <w:rPr>
          <w:sz w:val="24"/>
        </w:rPr>
        <w:t>city's</w:t>
      </w:r>
      <w:proofErr w:type="spellEnd"/>
      <w:r w:rsidR="002F2797" w:rsidRPr="00D374AB">
        <w:rPr>
          <w:sz w:val="24"/>
        </w:rPr>
        <w:t xml:space="preserve"> </w:t>
      </w:r>
      <w:proofErr w:type="spellStart"/>
      <w:r w:rsidR="002F2797" w:rsidRPr="00D374AB">
        <w:rPr>
          <w:sz w:val="24"/>
        </w:rPr>
        <w:t>master</w:t>
      </w:r>
      <w:proofErr w:type="spellEnd"/>
      <w:r w:rsidR="002F2797" w:rsidRPr="00D374AB">
        <w:rPr>
          <w:sz w:val="24"/>
        </w:rPr>
        <w:t xml:space="preserve"> plan: A </w:t>
      </w:r>
      <w:proofErr w:type="spellStart"/>
      <w:r w:rsidR="002F2797" w:rsidRPr="00D374AB">
        <w:rPr>
          <w:sz w:val="24"/>
        </w:rPr>
        <w:t>case</w:t>
      </w:r>
      <w:proofErr w:type="spellEnd"/>
      <w:r w:rsidR="002F2797" w:rsidRPr="00D374AB">
        <w:rPr>
          <w:sz w:val="24"/>
        </w:rPr>
        <w:t xml:space="preserve"> of urban</w:t>
      </w:r>
    </w:p>
    <w:p w:rsidR="00C542CE" w:rsidRPr="00D374AB" w:rsidRDefault="00C542CE" w:rsidP="00D374AB">
      <w:pPr>
        <w:pStyle w:val="AralkYok"/>
        <w:ind w:firstLine="708"/>
        <w:jc w:val="both"/>
        <w:rPr>
          <w:sz w:val="24"/>
        </w:rPr>
      </w:pPr>
      <w:proofErr w:type="gramStart"/>
      <w:r w:rsidRPr="00D374AB">
        <w:rPr>
          <w:sz w:val="24"/>
        </w:rPr>
        <w:t>underground</w:t>
      </w:r>
      <w:proofErr w:type="gramEnd"/>
      <w:r w:rsidRPr="00D374AB">
        <w:rPr>
          <w:sz w:val="24"/>
        </w:rPr>
        <w:t xml:space="preserve"> </w:t>
      </w:r>
      <w:proofErr w:type="spellStart"/>
      <w:r w:rsidRPr="00D374AB">
        <w:rPr>
          <w:sz w:val="24"/>
        </w:rPr>
        <w:t>space</w:t>
      </w:r>
      <w:proofErr w:type="spellEnd"/>
      <w:r w:rsidRPr="00D374AB">
        <w:rPr>
          <w:sz w:val="24"/>
        </w:rPr>
        <w:t xml:space="preserve"> </w:t>
      </w:r>
      <w:proofErr w:type="spellStart"/>
      <w:r w:rsidRPr="00D374AB">
        <w:rPr>
          <w:sz w:val="24"/>
        </w:rPr>
        <w:t>use</w:t>
      </w:r>
      <w:proofErr w:type="spellEnd"/>
      <w:r w:rsidRPr="00D374AB">
        <w:rPr>
          <w:sz w:val="24"/>
        </w:rPr>
        <w:t xml:space="preserve">”, Land </w:t>
      </w:r>
      <w:proofErr w:type="spellStart"/>
      <w:r w:rsidRPr="00D374AB">
        <w:rPr>
          <w:sz w:val="24"/>
        </w:rPr>
        <w:t>Use</w:t>
      </w:r>
      <w:proofErr w:type="spellEnd"/>
      <w:r w:rsidRPr="00D374AB">
        <w:rPr>
          <w:sz w:val="24"/>
        </w:rPr>
        <w:t xml:space="preserve"> </w:t>
      </w:r>
      <w:proofErr w:type="spellStart"/>
      <w:r w:rsidRPr="00D374AB">
        <w:rPr>
          <w:sz w:val="24"/>
        </w:rPr>
        <w:t>Policy</w:t>
      </w:r>
      <w:proofErr w:type="spellEnd"/>
      <w:r w:rsidRPr="00D374AB">
        <w:rPr>
          <w:sz w:val="24"/>
        </w:rPr>
        <w:t>, Volume 26,</w:t>
      </w:r>
      <w:r w:rsidR="002F2797" w:rsidRPr="00D374AB">
        <w:rPr>
          <w:sz w:val="24"/>
        </w:rPr>
        <w:t xml:space="preserve"> </w:t>
      </w:r>
      <w:proofErr w:type="spellStart"/>
      <w:r w:rsidR="002F2797" w:rsidRPr="00D374AB">
        <w:rPr>
          <w:sz w:val="24"/>
        </w:rPr>
        <w:t>Issue</w:t>
      </w:r>
      <w:proofErr w:type="spellEnd"/>
      <w:r w:rsidR="002F2797" w:rsidRPr="00D374AB">
        <w:rPr>
          <w:sz w:val="24"/>
        </w:rPr>
        <w:t xml:space="preserve"> 4, </w:t>
      </w:r>
      <w:proofErr w:type="spellStart"/>
      <w:r w:rsidR="002F2797" w:rsidRPr="00D374AB">
        <w:rPr>
          <w:sz w:val="24"/>
        </w:rPr>
        <w:t>October</w:t>
      </w:r>
      <w:proofErr w:type="spellEnd"/>
      <w:r w:rsidR="002F2797" w:rsidRPr="00D374AB">
        <w:rPr>
          <w:sz w:val="24"/>
        </w:rPr>
        <w:t xml:space="preserve"> 2009, </w:t>
      </w:r>
      <w:proofErr w:type="spellStart"/>
      <w:r w:rsidR="002F2797" w:rsidRPr="00D374AB">
        <w:rPr>
          <w:sz w:val="24"/>
        </w:rPr>
        <w:t>Pages</w:t>
      </w:r>
      <w:proofErr w:type="spellEnd"/>
      <w:r w:rsidR="002F2797" w:rsidRPr="00D374AB">
        <w:rPr>
          <w:sz w:val="24"/>
        </w:rPr>
        <w:t xml:space="preserve"> </w:t>
      </w:r>
    </w:p>
    <w:p w:rsidR="00C542CE" w:rsidRPr="00D374AB" w:rsidRDefault="002F2797" w:rsidP="00D374AB">
      <w:pPr>
        <w:pStyle w:val="AralkYok"/>
        <w:ind w:firstLine="708"/>
        <w:jc w:val="both"/>
        <w:rPr>
          <w:sz w:val="24"/>
        </w:rPr>
      </w:pPr>
      <w:r w:rsidRPr="00D374AB">
        <w:rPr>
          <w:sz w:val="24"/>
        </w:rPr>
        <w:t xml:space="preserve">1128-1137 </w:t>
      </w:r>
    </w:p>
    <w:p w:rsidR="00C542CE" w:rsidRPr="00D374AB" w:rsidRDefault="00C542CE" w:rsidP="00D374AB">
      <w:pPr>
        <w:pStyle w:val="AralkYok"/>
        <w:numPr>
          <w:ilvl w:val="0"/>
          <w:numId w:val="2"/>
        </w:numPr>
        <w:jc w:val="both"/>
        <w:rPr>
          <w:sz w:val="24"/>
        </w:rPr>
      </w:pPr>
      <w:proofErr w:type="spellStart"/>
      <w:r w:rsidRPr="00D374AB">
        <w:rPr>
          <w:sz w:val="24"/>
        </w:rPr>
        <w:t>Beermenn</w:t>
      </w:r>
      <w:proofErr w:type="spellEnd"/>
      <w:r w:rsidRPr="00D374AB">
        <w:rPr>
          <w:sz w:val="24"/>
        </w:rPr>
        <w:t>, F</w:t>
      </w:r>
      <w:proofErr w:type="gramStart"/>
      <w:r w:rsidRPr="00D374AB">
        <w:rPr>
          <w:sz w:val="24"/>
        </w:rPr>
        <w:t>.,</w:t>
      </w:r>
      <w:proofErr w:type="gramEnd"/>
      <w:r w:rsidRPr="00D374AB">
        <w:rPr>
          <w:sz w:val="24"/>
        </w:rPr>
        <w:t xml:space="preserve"> “Yurtiçi Ve Yurt Dışında Mevcut Uygu</w:t>
      </w:r>
      <w:r w:rsidR="002F2797" w:rsidRPr="00D374AB">
        <w:rPr>
          <w:sz w:val="24"/>
        </w:rPr>
        <w:t>lamalı Ve İletim Sistemlerinin</w:t>
      </w:r>
    </w:p>
    <w:p w:rsidR="00C542CE" w:rsidRPr="00D374AB" w:rsidRDefault="00C542CE" w:rsidP="00D374AB">
      <w:pPr>
        <w:pStyle w:val="AralkYok"/>
        <w:ind w:firstLine="708"/>
        <w:jc w:val="both"/>
        <w:rPr>
          <w:sz w:val="24"/>
        </w:rPr>
      </w:pPr>
      <w:r w:rsidRPr="00D374AB">
        <w:rPr>
          <w:sz w:val="24"/>
        </w:rPr>
        <w:t>İncele</w:t>
      </w:r>
      <w:r w:rsidR="002F2797" w:rsidRPr="00D374AB">
        <w:rPr>
          <w:sz w:val="24"/>
        </w:rPr>
        <w:t>nmesi”, Çalışma Raporu, 2006.</w:t>
      </w:r>
    </w:p>
    <w:p w:rsidR="00C542CE" w:rsidRPr="00D374AB" w:rsidRDefault="00C542CE" w:rsidP="00D374AB">
      <w:pPr>
        <w:pStyle w:val="AralkYok"/>
        <w:jc w:val="both"/>
        <w:rPr>
          <w:sz w:val="24"/>
        </w:rPr>
      </w:pPr>
    </w:p>
    <w:p w:rsidR="00C542CE" w:rsidRPr="00D374AB" w:rsidRDefault="00C542CE" w:rsidP="00D374AB">
      <w:pPr>
        <w:pStyle w:val="AralkYok"/>
        <w:jc w:val="both"/>
        <w:rPr>
          <w:sz w:val="24"/>
        </w:rPr>
      </w:pPr>
    </w:p>
    <w:p w:rsidR="00C542CE" w:rsidRPr="00D374AB" w:rsidRDefault="00C542CE" w:rsidP="00D374AB">
      <w:pPr>
        <w:pStyle w:val="AralkYok"/>
        <w:jc w:val="both"/>
        <w:rPr>
          <w:sz w:val="24"/>
        </w:rPr>
      </w:pPr>
    </w:p>
    <w:p w:rsidR="00C542CE" w:rsidRPr="00D374AB" w:rsidRDefault="00C542CE" w:rsidP="00D374AB">
      <w:pPr>
        <w:pStyle w:val="AralkYok"/>
        <w:jc w:val="both"/>
        <w:rPr>
          <w:sz w:val="24"/>
        </w:rPr>
      </w:pPr>
    </w:p>
    <w:p w:rsidR="00C542CE" w:rsidRPr="00D374AB" w:rsidRDefault="00C542CE" w:rsidP="00D374AB">
      <w:pPr>
        <w:pStyle w:val="AralkYok"/>
        <w:jc w:val="both"/>
        <w:rPr>
          <w:sz w:val="24"/>
        </w:rPr>
      </w:pPr>
    </w:p>
    <w:p w:rsidR="005700BE" w:rsidRPr="00D374AB" w:rsidRDefault="005700BE" w:rsidP="00D374AB">
      <w:pPr>
        <w:spacing w:after="0"/>
        <w:jc w:val="both"/>
        <w:rPr>
          <w:sz w:val="24"/>
        </w:rPr>
      </w:pPr>
    </w:p>
    <w:sectPr w:rsidR="005700BE" w:rsidRPr="00D374AB" w:rsidSect="0099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54EE"/>
    <w:multiLevelType w:val="hybridMultilevel"/>
    <w:tmpl w:val="C25CF4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A029B"/>
    <w:multiLevelType w:val="hybridMultilevel"/>
    <w:tmpl w:val="B58E9CB6"/>
    <w:lvl w:ilvl="0" w:tplc="A85C3B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BE"/>
    <w:rsid w:val="000051D9"/>
    <w:rsid w:val="000B3DA0"/>
    <w:rsid w:val="000E26C6"/>
    <w:rsid w:val="0016327C"/>
    <w:rsid w:val="001706A1"/>
    <w:rsid w:val="0025346D"/>
    <w:rsid w:val="002C2090"/>
    <w:rsid w:val="002F2797"/>
    <w:rsid w:val="00335449"/>
    <w:rsid w:val="00343981"/>
    <w:rsid w:val="0038119B"/>
    <w:rsid w:val="003E2F54"/>
    <w:rsid w:val="004003D5"/>
    <w:rsid w:val="00411E22"/>
    <w:rsid w:val="00425595"/>
    <w:rsid w:val="00477BCC"/>
    <w:rsid w:val="004A7E0D"/>
    <w:rsid w:val="004E5F02"/>
    <w:rsid w:val="004F2722"/>
    <w:rsid w:val="00504002"/>
    <w:rsid w:val="005700BE"/>
    <w:rsid w:val="00595BD5"/>
    <w:rsid w:val="006B6153"/>
    <w:rsid w:val="00704082"/>
    <w:rsid w:val="00773A9A"/>
    <w:rsid w:val="00784B2E"/>
    <w:rsid w:val="007F2BEB"/>
    <w:rsid w:val="007F75F9"/>
    <w:rsid w:val="0082532C"/>
    <w:rsid w:val="00872170"/>
    <w:rsid w:val="00920DF2"/>
    <w:rsid w:val="009756D5"/>
    <w:rsid w:val="00991AB1"/>
    <w:rsid w:val="009B539C"/>
    <w:rsid w:val="009F65DF"/>
    <w:rsid w:val="00B115E7"/>
    <w:rsid w:val="00B32C7F"/>
    <w:rsid w:val="00C43702"/>
    <w:rsid w:val="00C458AA"/>
    <w:rsid w:val="00C542CE"/>
    <w:rsid w:val="00C5741F"/>
    <w:rsid w:val="00C67893"/>
    <w:rsid w:val="00CA661A"/>
    <w:rsid w:val="00D12042"/>
    <w:rsid w:val="00D2064C"/>
    <w:rsid w:val="00D3177C"/>
    <w:rsid w:val="00D374AB"/>
    <w:rsid w:val="00D57154"/>
    <w:rsid w:val="00D74C6C"/>
    <w:rsid w:val="00D87F2F"/>
    <w:rsid w:val="00ED37B0"/>
    <w:rsid w:val="00EF107E"/>
    <w:rsid w:val="00F139C2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3A9A"/>
    <w:pPr>
      <w:spacing w:after="0" w:line="240" w:lineRule="auto"/>
    </w:pPr>
  </w:style>
  <w:style w:type="table" w:styleId="TabloKlavuzu">
    <w:name w:val="Table Grid"/>
    <w:basedOn w:val="NormalTablo"/>
    <w:uiPriority w:val="59"/>
    <w:rsid w:val="0077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082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991AB1"/>
  </w:style>
  <w:style w:type="paragraph" w:styleId="ListeParagraf">
    <w:name w:val="List Paragraph"/>
    <w:basedOn w:val="Normal"/>
    <w:uiPriority w:val="34"/>
    <w:qFormat/>
    <w:rsid w:val="00343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3A9A"/>
    <w:pPr>
      <w:spacing w:after="0" w:line="240" w:lineRule="auto"/>
    </w:pPr>
  </w:style>
  <w:style w:type="table" w:styleId="TabloKlavuzu">
    <w:name w:val="Table Grid"/>
    <w:basedOn w:val="NormalTablo"/>
    <w:uiPriority w:val="59"/>
    <w:rsid w:val="0077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082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991AB1"/>
  </w:style>
  <w:style w:type="paragraph" w:styleId="ListeParagraf">
    <w:name w:val="List Paragraph"/>
    <w:basedOn w:val="Normal"/>
    <w:uiPriority w:val="34"/>
    <w:qFormat/>
    <w:rsid w:val="0034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8568-1DA5-4C12-8B0F-E26F19C6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</dc:creator>
  <cp:lastModifiedBy>ALİ</cp:lastModifiedBy>
  <cp:revision>19</cp:revision>
  <dcterms:created xsi:type="dcterms:W3CDTF">2012-09-15T13:24:00Z</dcterms:created>
  <dcterms:modified xsi:type="dcterms:W3CDTF">2012-09-15T15:11:00Z</dcterms:modified>
</cp:coreProperties>
</file>